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14" w:rsidRPr="00E92C67" w:rsidRDefault="001F1614" w:rsidP="001F1614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  <w:r w:rsidRPr="00E92C67">
        <w:rPr>
          <w:rFonts w:asciiTheme="minorHAnsi" w:hAnsiTheme="minorHAnsi" w:cstheme="minorHAnsi"/>
          <w:b w:val="0"/>
        </w:rPr>
        <w:t xml:space="preserve">Příloha </w:t>
      </w:r>
      <w:proofErr w:type="gramStart"/>
      <w:r w:rsidRPr="00E92C67">
        <w:rPr>
          <w:rFonts w:asciiTheme="minorHAnsi" w:hAnsiTheme="minorHAnsi" w:cstheme="minorHAnsi"/>
          <w:b w:val="0"/>
        </w:rPr>
        <w:t>č. 2  Dohoda</w:t>
      </w:r>
      <w:proofErr w:type="gramEnd"/>
      <w:r w:rsidRPr="00E92C67">
        <w:rPr>
          <w:rFonts w:asciiTheme="minorHAnsi" w:hAnsiTheme="minorHAnsi" w:cstheme="minorHAnsi"/>
          <w:b w:val="0"/>
        </w:rPr>
        <w:t xml:space="preserve"> o srážkách ze mzdy </w:t>
      </w:r>
    </w:p>
    <w:p w:rsidR="001F1614" w:rsidRPr="00E92C67" w:rsidRDefault="001F1614" w:rsidP="001F1614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</w:p>
    <w:p w:rsidR="001F1614" w:rsidRDefault="001F1614" w:rsidP="001F1614">
      <w:pPr>
        <w:spacing w:after="156" w:line="259" w:lineRule="auto"/>
        <w:jc w:val="center"/>
        <w:rPr>
          <w:rFonts w:asciiTheme="minorHAnsi" w:hAnsiTheme="minorHAnsi" w:cstheme="minorHAnsi"/>
          <w:b/>
        </w:rPr>
      </w:pPr>
    </w:p>
    <w:p w:rsidR="001F1614" w:rsidRPr="003E47D5" w:rsidRDefault="001F1614" w:rsidP="001F1614">
      <w:pPr>
        <w:spacing w:after="156" w:line="259" w:lineRule="auto"/>
        <w:jc w:val="center"/>
        <w:rPr>
          <w:rFonts w:asciiTheme="minorHAnsi" w:hAnsiTheme="minorHAnsi" w:cstheme="minorHAnsi"/>
        </w:rPr>
      </w:pPr>
      <w:r w:rsidRPr="00E92C67">
        <w:rPr>
          <w:rFonts w:asciiTheme="minorHAnsi" w:hAnsiTheme="minorHAnsi" w:cstheme="minorHAnsi"/>
          <w:b/>
        </w:rPr>
        <w:t>DOHODA O SRÁŽKÁCH ZE MZDY</w:t>
      </w:r>
    </w:p>
    <w:p w:rsidR="001F1614" w:rsidRPr="00AF00BE" w:rsidRDefault="001F1614" w:rsidP="001F1614">
      <w:pPr>
        <w:pStyle w:val="Heading10"/>
        <w:keepNext/>
        <w:keepLines/>
        <w:shd w:val="clear" w:color="auto" w:fill="auto"/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AF00BE">
        <w:rPr>
          <w:caps/>
          <w:kern w:val="36"/>
          <w:sz w:val="24"/>
          <w:szCs w:val="24"/>
        </w:rPr>
        <w:t xml:space="preserve">Výnos kvestora č. 8/2017 </w:t>
      </w:r>
      <w:r>
        <w:rPr>
          <w:caps/>
          <w:kern w:val="36"/>
          <w:sz w:val="24"/>
          <w:szCs w:val="24"/>
        </w:rPr>
        <w:t xml:space="preserve">– </w:t>
      </w:r>
      <w:r w:rsidRPr="00AF00BE">
        <w:rPr>
          <w:caps/>
          <w:kern w:val="36"/>
          <w:sz w:val="24"/>
          <w:szCs w:val="24"/>
        </w:rPr>
        <w:t>využití mobilních tarifů avu zaměstnanci a jejich rodinnými příslušníky</w:t>
      </w:r>
    </w:p>
    <w:p w:rsidR="001F1614" w:rsidRPr="003E47D5" w:rsidRDefault="001F1614" w:rsidP="001F1614">
      <w:pPr>
        <w:spacing w:after="5" w:line="297" w:lineRule="auto"/>
        <w:rPr>
          <w:rFonts w:asciiTheme="minorHAnsi" w:hAnsiTheme="minorHAnsi" w:cstheme="minorHAnsi"/>
          <w:b/>
        </w:rPr>
      </w:pPr>
    </w:p>
    <w:p w:rsidR="001F1614" w:rsidRPr="00DC1751" w:rsidRDefault="001F1614" w:rsidP="001F1614">
      <w:pPr>
        <w:spacing w:after="5"/>
        <w:rPr>
          <w:rFonts w:asciiTheme="minorHAnsi" w:hAnsiTheme="minorHAnsi" w:cstheme="minorHAnsi"/>
          <w:b/>
        </w:rPr>
      </w:pPr>
      <w:r w:rsidRPr="00DC1751">
        <w:rPr>
          <w:rFonts w:asciiTheme="minorHAnsi" w:hAnsiTheme="minorHAnsi" w:cstheme="minorHAnsi"/>
          <w:b/>
        </w:rPr>
        <w:t xml:space="preserve">Akademie výtvarných umění v Praze </w:t>
      </w:r>
    </w:p>
    <w:p w:rsidR="001F1614" w:rsidRPr="00DC1751" w:rsidRDefault="001F1614" w:rsidP="001F1614">
      <w:pPr>
        <w:spacing w:after="5"/>
        <w:ind w:right="749"/>
        <w:rPr>
          <w:rFonts w:asciiTheme="minorHAnsi" w:hAnsiTheme="minorHAnsi" w:cstheme="minorHAnsi"/>
        </w:rPr>
      </w:pPr>
      <w:r w:rsidRPr="00DC1751">
        <w:rPr>
          <w:rFonts w:asciiTheme="minorHAnsi" w:hAnsiTheme="minorHAnsi" w:cstheme="minorHAnsi"/>
        </w:rPr>
        <w:t xml:space="preserve">IČ: 60461446 se sídlem U Akademie 4, 170 22 Praha 7 </w:t>
      </w:r>
    </w:p>
    <w:p w:rsidR="001F1614" w:rsidRPr="003E47D5" w:rsidRDefault="001F1614" w:rsidP="001F1614">
      <w:pPr>
        <w:ind w:left="-5" w:right="878"/>
        <w:rPr>
          <w:rFonts w:asciiTheme="minorHAnsi" w:hAnsiTheme="minorHAnsi" w:cstheme="minorHAnsi"/>
        </w:rPr>
      </w:pPr>
      <w:r w:rsidRPr="00DC1751">
        <w:rPr>
          <w:rFonts w:asciiTheme="minorHAnsi" w:hAnsiTheme="minorHAnsi" w:cstheme="minorHAnsi"/>
        </w:rPr>
        <w:t xml:space="preserve">zastoupena kvestorem </w:t>
      </w:r>
      <w:r w:rsidRPr="003E47D5">
        <w:rPr>
          <w:rFonts w:asciiTheme="minorHAnsi" w:hAnsiTheme="minorHAnsi" w:cstheme="minorHAnsi"/>
        </w:rPr>
        <w:t xml:space="preserve">PhDr. Evženem Mrázkem </w:t>
      </w:r>
    </w:p>
    <w:p w:rsidR="001F1614" w:rsidRPr="003E47D5" w:rsidRDefault="001F1614" w:rsidP="001F1614">
      <w:pPr>
        <w:spacing w:after="19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>(dále jen „</w:t>
      </w:r>
      <w:r w:rsidRPr="003E47D5">
        <w:rPr>
          <w:rFonts w:asciiTheme="minorHAnsi" w:hAnsiTheme="minorHAnsi" w:cstheme="minorHAnsi"/>
          <w:b/>
        </w:rPr>
        <w:t>Zaměstnavatel</w:t>
      </w:r>
      <w:r w:rsidRPr="003E47D5">
        <w:rPr>
          <w:rFonts w:asciiTheme="minorHAnsi" w:hAnsiTheme="minorHAnsi" w:cstheme="minorHAnsi"/>
        </w:rPr>
        <w:t xml:space="preserve">“) </w:t>
      </w:r>
    </w:p>
    <w:p w:rsidR="001F1614" w:rsidRDefault="001F1614" w:rsidP="001F1614">
      <w:pPr>
        <w:ind w:left="-5" w:right="878"/>
        <w:rPr>
          <w:rFonts w:asciiTheme="minorHAnsi" w:hAnsiTheme="minorHAnsi" w:cstheme="minorHAnsi"/>
        </w:rPr>
      </w:pPr>
    </w:p>
    <w:p w:rsidR="001F1614" w:rsidRPr="003E47D5" w:rsidRDefault="001F1614" w:rsidP="001F1614">
      <w:pPr>
        <w:ind w:left="-5" w:right="878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a </w:t>
      </w:r>
    </w:p>
    <w:p w:rsidR="001F1614" w:rsidRPr="003E47D5" w:rsidRDefault="001F1614" w:rsidP="001F1614">
      <w:pPr>
        <w:spacing w:after="53" w:line="259" w:lineRule="auto"/>
        <w:rPr>
          <w:rFonts w:asciiTheme="minorHAnsi" w:hAnsiTheme="minorHAnsi" w:cstheme="minorHAnsi"/>
        </w:rPr>
      </w:pPr>
    </w:p>
    <w:p w:rsidR="001F1614" w:rsidRDefault="001F1614" w:rsidP="001F1614">
      <w:pPr>
        <w:spacing w:line="360" w:lineRule="auto"/>
        <w:ind w:left="-5" w:right="4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</w:t>
      </w:r>
    </w:p>
    <w:p w:rsidR="001F1614" w:rsidRDefault="001F1614" w:rsidP="001F1614">
      <w:pPr>
        <w:spacing w:line="360" w:lineRule="auto"/>
        <w:ind w:left="-5" w:right="4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 narození:</w:t>
      </w:r>
    </w:p>
    <w:p w:rsidR="001F1614" w:rsidRDefault="001F1614" w:rsidP="001F1614">
      <w:pPr>
        <w:spacing w:line="360" w:lineRule="auto"/>
        <w:ind w:left="-5" w:right="483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Bytem:</w:t>
      </w:r>
      <w:r w:rsidRPr="003E47D5">
        <w:rPr>
          <w:rFonts w:asciiTheme="minorHAnsi" w:hAnsiTheme="minorHAnsi" w:cstheme="minorHAnsi"/>
        </w:rPr>
        <w:t xml:space="preserve"> </w:t>
      </w:r>
      <w:r w:rsidRPr="00E92C67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ab/>
      </w:r>
      <w:r w:rsidRPr="00E92C67">
        <w:rPr>
          <w:rFonts w:asciiTheme="minorHAnsi" w:eastAsia="Times New Roman" w:hAnsiTheme="minorHAnsi" w:cstheme="minorHAnsi"/>
        </w:rPr>
        <w:tab/>
        <w:t xml:space="preserve"> </w:t>
      </w:r>
      <w:r w:rsidRPr="003E47D5">
        <w:rPr>
          <w:rFonts w:asciiTheme="minorHAnsi" w:hAnsiTheme="minorHAnsi" w:cstheme="minorHAnsi"/>
        </w:rPr>
        <w:t xml:space="preserve"> </w:t>
      </w:r>
    </w:p>
    <w:p w:rsidR="001F1614" w:rsidRPr="00AF00BE" w:rsidRDefault="001F1614" w:rsidP="001F1614">
      <w:pPr>
        <w:tabs>
          <w:tab w:val="center" w:pos="1416"/>
        </w:tabs>
        <w:spacing w:after="214"/>
        <w:ind w:left="-15"/>
        <w:rPr>
          <w:rFonts w:asciiTheme="minorHAnsi" w:hAnsiTheme="minorHAnsi" w:cstheme="minorHAnsi"/>
        </w:rPr>
      </w:pPr>
      <w:r w:rsidRPr="00AF00BE">
        <w:rPr>
          <w:rFonts w:asciiTheme="minorHAnsi" w:hAnsiTheme="minorHAnsi" w:cstheme="minorHAnsi"/>
        </w:rPr>
        <w:t>(dále jen „</w:t>
      </w:r>
      <w:r w:rsidRPr="00AF00BE">
        <w:rPr>
          <w:rFonts w:asciiTheme="minorHAnsi" w:hAnsiTheme="minorHAnsi" w:cstheme="minorHAnsi"/>
          <w:b/>
        </w:rPr>
        <w:t>Zaměstnanec</w:t>
      </w:r>
      <w:r w:rsidRPr="00AF00BE">
        <w:rPr>
          <w:rFonts w:asciiTheme="minorHAnsi" w:hAnsiTheme="minorHAnsi" w:cstheme="minorHAnsi"/>
        </w:rPr>
        <w:t xml:space="preserve">“) </w:t>
      </w:r>
    </w:p>
    <w:p w:rsidR="001F1614" w:rsidRPr="003E47D5" w:rsidRDefault="001F1614" w:rsidP="001F1614">
      <w:pPr>
        <w:spacing w:after="248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>Zaměstnavatel a Zaměstnanec společně také jako „</w:t>
      </w:r>
      <w:r w:rsidRPr="003E47D5">
        <w:rPr>
          <w:rFonts w:asciiTheme="minorHAnsi" w:hAnsiTheme="minorHAnsi" w:cstheme="minorHAnsi"/>
          <w:b/>
        </w:rPr>
        <w:t>Účastníci</w:t>
      </w:r>
      <w:r w:rsidRPr="003E47D5">
        <w:rPr>
          <w:rFonts w:asciiTheme="minorHAnsi" w:hAnsiTheme="minorHAnsi" w:cstheme="minorHAnsi"/>
        </w:rPr>
        <w:t xml:space="preserve"> </w:t>
      </w:r>
      <w:r w:rsidRPr="003E47D5">
        <w:rPr>
          <w:rFonts w:asciiTheme="minorHAnsi" w:hAnsiTheme="minorHAnsi" w:cstheme="minorHAnsi"/>
          <w:b/>
        </w:rPr>
        <w:t>dohody</w:t>
      </w:r>
      <w:r w:rsidRPr="003E47D5">
        <w:rPr>
          <w:rFonts w:asciiTheme="minorHAnsi" w:hAnsiTheme="minorHAnsi" w:cstheme="minorHAnsi"/>
        </w:rPr>
        <w:t xml:space="preserve">“ </w:t>
      </w:r>
    </w:p>
    <w:p w:rsidR="001F1614" w:rsidRDefault="001F1614" w:rsidP="001F1614">
      <w:pPr>
        <w:spacing w:after="250"/>
        <w:rPr>
          <w:rFonts w:asciiTheme="minorHAnsi" w:hAnsiTheme="minorHAnsi" w:cstheme="minorHAnsi"/>
          <w:color w:val="auto"/>
        </w:rPr>
      </w:pPr>
      <w:r w:rsidRPr="003E47D5">
        <w:rPr>
          <w:rFonts w:asciiTheme="minorHAnsi" w:hAnsiTheme="minorHAnsi" w:cstheme="minorHAnsi"/>
        </w:rPr>
        <w:t xml:space="preserve">uzavírají níže uvedeného dne, měsíce a roku dle </w:t>
      </w:r>
      <w:proofErr w:type="spellStart"/>
      <w:r w:rsidRPr="003E47D5">
        <w:rPr>
          <w:rFonts w:asciiTheme="minorHAnsi" w:hAnsiTheme="minorHAnsi" w:cstheme="minorHAnsi"/>
        </w:rPr>
        <w:t>ust</w:t>
      </w:r>
      <w:proofErr w:type="spellEnd"/>
      <w:r w:rsidRPr="003E47D5">
        <w:rPr>
          <w:rFonts w:asciiTheme="minorHAnsi" w:hAnsiTheme="minorHAnsi" w:cstheme="minorHAnsi"/>
        </w:rPr>
        <w:t>. § 2045 a násl. zák</w:t>
      </w:r>
      <w:r>
        <w:rPr>
          <w:rFonts w:asciiTheme="minorHAnsi" w:hAnsiTheme="minorHAnsi" w:cstheme="minorHAnsi"/>
        </w:rPr>
        <w:t>ona</w:t>
      </w:r>
      <w:r w:rsidRPr="003E47D5">
        <w:rPr>
          <w:rFonts w:asciiTheme="minorHAnsi" w:hAnsiTheme="minorHAnsi" w:cstheme="minorHAnsi"/>
        </w:rPr>
        <w:t xml:space="preserve"> č. 89/2012 Sb., občanského zákoníku ve znění pozdějších předpisů tuto </w:t>
      </w:r>
      <w:r>
        <w:rPr>
          <w:rFonts w:asciiTheme="minorHAnsi" w:hAnsiTheme="minorHAnsi" w:cstheme="minorHAnsi"/>
        </w:rPr>
        <w:t>dohodu o srážkách ze mzdy.</w:t>
      </w:r>
    </w:p>
    <w:p w:rsidR="001F1614" w:rsidRPr="004C3CE5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3CE5">
        <w:rPr>
          <w:rFonts w:asciiTheme="minorHAnsi" w:hAnsiTheme="minorHAnsi" w:cstheme="minorHAnsi"/>
          <w:b w:val="0"/>
          <w:sz w:val="24"/>
          <w:szCs w:val="24"/>
        </w:rPr>
        <w:t xml:space="preserve">Zaměstnavatel poskytuje svým zaměstnancům za splnění podmínek stanovených vnitřním předpisem </w:t>
      </w:r>
      <w:r w:rsidRPr="004C3CE5">
        <w:rPr>
          <w:rFonts w:asciiTheme="minorHAnsi" w:eastAsia="Arial Unicode MS" w:hAnsiTheme="minorHAnsi" w:cstheme="minorHAnsi"/>
          <w:b w:val="0"/>
          <w:bCs w:val="0"/>
          <w:kern w:val="36"/>
          <w:sz w:val="24"/>
          <w:szCs w:val="24"/>
        </w:rPr>
        <w:t>využití mobilních tarifů a datových karet AVU zaměstnanci a jejich rodinnými příslušníky.</w:t>
      </w:r>
    </w:p>
    <w:p w:rsidR="001F1614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F1614" w:rsidRPr="003E47D5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Zaměstnanec podpisem této dohody výslovně prohlašuje, že se s vnitřními předpisy Zaměstnavatele, zejména s Výnosem kvestora č. 8/2017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– </w:t>
      </w:r>
      <w:r w:rsidRPr="00E92C67">
        <w:rPr>
          <w:rFonts w:asciiTheme="minorHAnsi" w:hAnsiTheme="minorHAnsi" w:cstheme="minorHAnsi"/>
          <w:b w:val="0"/>
          <w:kern w:val="36"/>
          <w:sz w:val="24"/>
          <w:szCs w:val="24"/>
        </w:rPr>
        <w:t xml:space="preserve">Využití mobilních tarifů </w:t>
      </w:r>
      <w:r>
        <w:rPr>
          <w:rFonts w:asciiTheme="minorHAnsi" w:hAnsiTheme="minorHAnsi" w:cstheme="minorHAnsi"/>
          <w:b w:val="0"/>
          <w:kern w:val="36"/>
          <w:sz w:val="24"/>
          <w:szCs w:val="24"/>
        </w:rPr>
        <w:t>AVU</w:t>
      </w:r>
      <w:r w:rsidRPr="00E92C67">
        <w:rPr>
          <w:rFonts w:asciiTheme="minorHAnsi" w:hAnsiTheme="minorHAnsi" w:cstheme="minorHAnsi"/>
          <w:b w:val="0"/>
          <w:kern w:val="36"/>
          <w:sz w:val="24"/>
          <w:szCs w:val="24"/>
        </w:rPr>
        <w:t xml:space="preserve"> zaměstnanci a jejich rodinn</w:t>
      </w:r>
      <w:r w:rsidRPr="00E92C67">
        <w:rPr>
          <w:rFonts w:asciiTheme="minorHAnsi" w:eastAsia="Malgun Gothic Semilight" w:hAnsiTheme="minorHAnsi" w:cstheme="minorHAnsi"/>
          <w:b w:val="0"/>
          <w:kern w:val="36"/>
          <w:sz w:val="24"/>
          <w:szCs w:val="24"/>
        </w:rPr>
        <w:t>ý</w:t>
      </w:r>
      <w:r w:rsidRPr="00E92C67">
        <w:rPr>
          <w:rFonts w:asciiTheme="minorHAnsi" w:hAnsiTheme="minorHAnsi" w:cstheme="minorHAnsi"/>
          <w:b w:val="0"/>
          <w:kern w:val="36"/>
          <w:sz w:val="24"/>
          <w:szCs w:val="24"/>
        </w:rPr>
        <w:t>mi př</w:t>
      </w:r>
      <w:r w:rsidRPr="00E92C67">
        <w:rPr>
          <w:rFonts w:asciiTheme="minorHAnsi" w:eastAsia="Malgun Gothic Semilight" w:hAnsiTheme="minorHAnsi" w:cstheme="minorHAnsi"/>
          <w:b w:val="0"/>
          <w:kern w:val="36"/>
          <w:sz w:val="24"/>
          <w:szCs w:val="24"/>
        </w:rPr>
        <w:t>í</w:t>
      </w:r>
      <w:r w:rsidRPr="00E92C67">
        <w:rPr>
          <w:rFonts w:asciiTheme="minorHAnsi" w:hAnsiTheme="minorHAnsi" w:cstheme="minorHAnsi"/>
          <w:b w:val="0"/>
          <w:kern w:val="36"/>
          <w:sz w:val="24"/>
          <w:szCs w:val="24"/>
        </w:rPr>
        <w:t>slu</w:t>
      </w:r>
      <w:r w:rsidRPr="00E92C67">
        <w:rPr>
          <w:rFonts w:asciiTheme="minorHAnsi" w:eastAsia="Malgun Gothic Semilight" w:hAnsiTheme="minorHAnsi" w:cstheme="minorHAnsi"/>
          <w:b w:val="0"/>
          <w:kern w:val="36"/>
          <w:sz w:val="24"/>
          <w:szCs w:val="24"/>
        </w:rPr>
        <w:t>š</w:t>
      </w:r>
      <w:r w:rsidRPr="00E92C67">
        <w:rPr>
          <w:rFonts w:asciiTheme="minorHAnsi" w:hAnsiTheme="minorHAnsi" w:cstheme="minorHAnsi"/>
          <w:b w:val="0"/>
          <w:kern w:val="36"/>
          <w:sz w:val="24"/>
          <w:szCs w:val="24"/>
        </w:rPr>
        <w:t>n</w:t>
      </w:r>
      <w:r w:rsidRPr="00E92C67">
        <w:rPr>
          <w:rFonts w:asciiTheme="minorHAnsi" w:eastAsia="Malgun Gothic Semilight" w:hAnsiTheme="minorHAnsi" w:cstheme="minorHAnsi"/>
          <w:b w:val="0"/>
          <w:kern w:val="36"/>
          <w:sz w:val="24"/>
          <w:szCs w:val="24"/>
        </w:rPr>
        <w:t>í</w:t>
      </w:r>
      <w:r w:rsidRPr="00E92C67">
        <w:rPr>
          <w:rFonts w:asciiTheme="minorHAnsi" w:hAnsiTheme="minorHAnsi" w:cstheme="minorHAnsi"/>
          <w:b w:val="0"/>
          <w:kern w:val="36"/>
          <w:sz w:val="24"/>
          <w:szCs w:val="24"/>
        </w:rPr>
        <w:t>ky</w:t>
      </w: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, důkladně seznámil. </w:t>
      </w:r>
    </w:p>
    <w:p w:rsidR="001F1614" w:rsidRPr="003E47D5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F1614" w:rsidRPr="003E47D5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E47D5">
        <w:rPr>
          <w:rFonts w:asciiTheme="minorHAnsi" w:hAnsiTheme="minorHAnsi" w:cstheme="minorHAnsi"/>
          <w:b w:val="0"/>
          <w:kern w:val="36"/>
          <w:sz w:val="24"/>
          <w:szCs w:val="24"/>
        </w:rPr>
        <w:t>Využití mobilních tarifů a datových karet AVU zaměstnanci a jejich rodinnými příslušníky</w:t>
      </w: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 (dále jen „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lužba“) je dobrovolným plněním ze strany Zaměstnavatele a není na něj žádný právní nárok. </w:t>
      </w:r>
    </w:p>
    <w:p w:rsidR="001F1614" w:rsidRDefault="001F1614" w:rsidP="001F1614">
      <w:pPr>
        <w:tabs>
          <w:tab w:val="center" w:pos="4441"/>
          <w:tab w:val="center" w:pos="5074"/>
        </w:tabs>
        <w:spacing w:after="23"/>
        <w:rPr>
          <w:rFonts w:asciiTheme="minorHAnsi" w:eastAsia="Calibri" w:hAnsiTheme="minorHAnsi" w:cstheme="minorHAnsi"/>
        </w:rPr>
      </w:pPr>
      <w:r w:rsidRPr="00E92C67">
        <w:rPr>
          <w:rFonts w:asciiTheme="minorHAnsi" w:eastAsia="Calibri" w:hAnsiTheme="minorHAnsi" w:cstheme="minorHAnsi"/>
        </w:rPr>
        <w:tab/>
      </w:r>
    </w:p>
    <w:p w:rsidR="001F1614" w:rsidRDefault="001F1614" w:rsidP="001F1614">
      <w:pPr>
        <w:tabs>
          <w:tab w:val="center" w:pos="4441"/>
          <w:tab w:val="center" w:pos="5074"/>
        </w:tabs>
        <w:spacing w:after="23"/>
        <w:rPr>
          <w:rFonts w:asciiTheme="minorHAnsi" w:eastAsia="Calibri" w:hAnsiTheme="minorHAnsi" w:cstheme="minorHAnsi"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rPr>
          <w:rFonts w:asciiTheme="minorHAnsi" w:eastAsia="Calibri" w:hAnsiTheme="minorHAnsi" w:cstheme="minorHAnsi"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rPr>
          <w:rFonts w:asciiTheme="minorHAnsi" w:eastAsia="Calibri" w:hAnsiTheme="minorHAnsi" w:cstheme="minorHAnsi"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jc w:val="center"/>
        <w:rPr>
          <w:rFonts w:asciiTheme="minorHAnsi" w:hAnsiTheme="minorHAnsi" w:cstheme="minorHAnsi"/>
          <w:b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jc w:val="center"/>
        <w:rPr>
          <w:rFonts w:asciiTheme="minorHAnsi" w:hAnsiTheme="minorHAnsi" w:cstheme="minorHAnsi"/>
          <w:b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jc w:val="center"/>
        <w:rPr>
          <w:rFonts w:asciiTheme="minorHAnsi" w:hAnsiTheme="minorHAnsi" w:cstheme="minorHAnsi"/>
          <w:b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jc w:val="center"/>
        <w:rPr>
          <w:rFonts w:asciiTheme="minorHAnsi" w:hAnsiTheme="minorHAnsi" w:cstheme="minorHAnsi"/>
          <w:b/>
        </w:rPr>
      </w:pPr>
    </w:p>
    <w:p w:rsidR="001F1614" w:rsidRDefault="001F1614" w:rsidP="001F1614">
      <w:pPr>
        <w:tabs>
          <w:tab w:val="center" w:pos="4441"/>
          <w:tab w:val="center" w:pos="5074"/>
        </w:tabs>
        <w:spacing w:after="23"/>
        <w:jc w:val="center"/>
        <w:rPr>
          <w:rFonts w:asciiTheme="minorHAnsi" w:hAnsiTheme="minorHAnsi" w:cstheme="minorHAnsi"/>
          <w:b/>
        </w:rPr>
      </w:pPr>
      <w:r w:rsidRPr="003E47D5">
        <w:rPr>
          <w:rFonts w:asciiTheme="minorHAnsi" w:hAnsiTheme="minorHAnsi" w:cstheme="minorHAnsi"/>
          <w:b/>
        </w:rPr>
        <w:lastRenderedPageBreak/>
        <w:t>II.</w:t>
      </w:r>
    </w:p>
    <w:p w:rsidR="001F1614" w:rsidRPr="003E47D5" w:rsidRDefault="001F1614" w:rsidP="001F1614">
      <w:pPr>
        <w:tabs>
          <w:tab w:val="center" w:pos="4441"/>
          <w:tab w:val="center" w:pos="5074"/>
        </w:tabs>
        <w:spacing w:after="23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1F1614" w:rsidRPr="00E92C67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92C67">
        <w:rPr>
          <w:rFonts w:asciiTheme="minorHAnsi" w:hAnsiTheme="minorHAnsi" w:cstheme="minorHAnsi"/>
          <w:b w:val="0"/>
          <w:sz w:val="24"/>
          <w:szCs w:val="24"/>
        </w:rPr>
        <w:t xml:space="preserve">Zaměstnanec podpisem této dohody stvrzuje, že splňuje podmínky stanovené Zaměstnavatelem ve vnitřním předpisu k poskytování Služby a žádá Zaměstnavatele o poskytnutí Služby v rozsahu uvedeném </w:t>
      </w:r>
      <w:r w:rsidRPr="00E92C67">
        <w:rPr>
          <w:b w:val="0"/>
          <w:sz w:val="24"/>
          <w:szCs w:val="24"/>
        </w:rPr>
        <w:t xml:space="preserve">Žádost o přidělení SIM karet  a datových karet v souladu s </w:t>
      </w:r>
      <w:r w:rsidRPr="00E92C67">
        <w:rPr>
          <w:b w:val="0"/>
          <w:kern w:val="36"/>
          <w:sz w:val="24"/>
          <w:szCs w:val="24"/>
        </w:rPr>
        <w:t>Výnos</w:t>
      </w:r>
      <w:r>
        <w:rPr>
          <w:b w:val="0"/>
          <w:kern w:val="36"/>
          <w:sz w:val="24"/>
          <w:szCs w:val="24"/>
        </w:rPr>
        <w:t>em</w:t>
      </w:r>
      <w:r w:rsidRPr="00E92C67">
        <w:rPr>
          <w:b w:val="0"/>
          <w:kern w:val="36"/>
          <w:sz w:val="24"/>
          <w:szCs w:val="24"/>
        </w:rPr>
        <w:t xml:space="preserve"> kvestora č.</w:t>
      </w:r>
      <w:r>
        <w:rPr>
          <w:b w:val="0"/>
          <w:kern w:val="36"/>
          <w:sz w:val="24"/>
          <w:szCs w:val="24"/>
        </w:rPr>
        <w:t xml:space="preserve"> </w:t>
      </w:r>
      <w:r w:rsidRPr="00E92C67">
        <w:rPr>
          <w:b w:val="0"/>
          <w:kern w:val="36"/>
          <w:sz w:val="24"/>
          <w:szCs w:val="24"/>
        </w:rPr>
        <w:t xml:space="preserve">8/2017 </w:t>
      </w:r>
      <w:r>
        <w:rPr>
          <w:b w:val="0"/>
          <w:kern w:val="36"/>
          <w:sz w:val="24"/>
          <w:szCs w:val="24"/>
        </w:rPr>
        <w:t>– V</w:t>
      </w:r>
      <w:r w:rsidRPr="00E92C67">
        <w:rPr>
          <w:b w:val="0"/>
          <w:kern w:val="36"/>
          <w:sz w:val="24"/>
          <w:szCs w:val="24"/>
        </w:rPr>
        <w:t xml:space="preserve">yužití mobilních tarifů </w:t>
      </w:r>
      <w:r>
        <w:rPr>
          <w:b w:val="0"/>
          <w:kern w:val="36"/>
          <w:sz w:val="24"/>
          <w:szCs w:val="24"/>
        </w:rPr>
        <w:t>AVU</w:t>
      </w:r>
      <w:r w:rsidRPr="00E92C67">
        <w:rPr>
          <w:b w:val="0"/>
          <w:kern w:val="36"/>
          <w:sz w:val="24"/>
          <w:szCs w:val="24"/>
        </w:rPr>
        <w:t xml:space="preserve"> zaměstnanci a jejich rodinnými příslušníky</w:t>
      </w:r>
      <w:r w:rsidRPr="00E92C67">
        <w:rPr>
          <w:b w:val="0"/>
          <w:caps/>
          <w:kern w:val="36"/>
          <w:sz w:val="24"/>
          <w:szCs w:val="24"/>
        </w:rPr>
        <w:t xml:space="preserve"> (</w:t>
      </w:r>
      <w:r w:rsidRPr="00E92C67">
        <w:rPr>
          <w:b w:val="0"/>
          <w:kern w:val="36"/>
          <w:sz w:val="24"/>
          <w:szCs w:val="24"/>
        </w:rPr>
        <w:t>dále jen „</w:t>
      </w:r>
      <w:r>
        <w:rPr>
          <w:b w:val="0"/>
          <w:kern w:val="36"/>
          <w:sz w:val="24"/>
          <w:szCs w:val="24"/>
        </w:rPr>
        <w:t>ž</w:t>
      </w:r>
      <w:r w:rsidRPr="00E92C67">
        <w:rPr>
          <w:b w:val="0"/>
          <w:kern w:val="36"/>
          <w:sz w:val="24"/>
          <w:szCs w:val="24"/>
        </w:rPr>
        <w:t>ádost“)</w:t>
      </w:r>
      <w:r w:rsidRPr="00E92C67">
        <w:rPr>
          <w:b w:val="0"/>
          <w:caps/>
          <w:kern w:val="36"/>
          <w:sz w:val="24"/>
          <w:szCs w:val="24"/>
        </w:rPr>
        <w:t>.</w:t>
      </w:r>
      <w:r w:rsidRPr="00E92C67">
        <w:rPr>
          <w:rFonts w:asciiTheme="minorHAnsi" w:hAnsiTheme="minorHAnsi" w:cstheme="minorHAnsi"/>
          <w:b w:val="0"/>
          <w:sz w:val="24"/>
          <w:szCs w:val="24"/>
        </w:rPr>
        <w:t xml:space="preserve"> Zaměstnanec se zavazuje hradit 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E92C67">
        <w:rPr>
          <w:rFonts w:asciiTheme="minorHAnsi" w:hAnsiTheme="minorHAnsi" w:cstheme="minorHAnsi"/>
          <w:b w:val="0"/>
          <w:sz w:val="24"/>
          <w:szCs w:val="24"/>
        </w:rPr>
        <w:t xml:space="preserve">lužbu formou srážek ze mzdy.  Rozsah 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E92C67">
        <w:rPr>
          <w:rFonts w:asciiTheme="minorHAnsi" w:hAnsiTheme="minorHAnsi" w:cstheme="minorHAnsi"/>
          <w:b w:val="0"/>
          <w:sz w:val="24"/>
          <w:szCs w:val="24"/>
        </w:rPr>
        <w:t xml:space="preserve">lužeb se může měnit na základě </w:t>
      </w:r>
      <w:r>
        <w:rPr>
          <w:rFonts w:asciiTheme="minorHAnsi" w:hAnsiTheme="minorHAnsi" w:cstheme="minorHAnsi"/>
          <w:b w:val="0"/>
          <w:sz w:val="24"/>
          <w:szCs w:val="24"/>
        </w:rPr>
        <w:t>ž</w:t>
      </w:r>
      <w:r w:rsidRPr="00E92C67">
        <w:rPr>
          <w:rFonts w:asciiTheme="minorHAnsi" w:hAnsiTheme="minorHAnsi" w:cstheme="minorHAnsi"/>
          <w:b w:val="0"/>
          <w:sz w:val="24"/>
          <w:szCs w:val="24"/>
        </w:rPr>
        <w:t xml:space="preserve">ádosti.  </w:t>
      </w:r>
    </w:p>
    <w:p w:rsidR="001F1614" w:rsidRPr="003E47D5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1F1614" w:rsidRPr="003E47D5" w:rsidRDefault="001F1614" w:rsidP="001F1614">
      <w:pPr>
        <w:pStyle w:val="Heading10"/>
        <w:keepNext/>
        <w:keepLines/>
        <w:shd w:val="clear" w:color="auto" w:fill="auto"/>
        <w:spacing w:line="240" w:lineRule="auto"/>
        <w:ind w:right="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Účastníci dohody se dohodli, že hodnota 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lužby se bude odvíjet od cen sjednaných mezi AVU a dodavatelem </w:t>
      </w:r>
      <w:r>
        <w:rPr>
          <w:rFonts w:asciiTheme="minorHAnsi" w:hAnsiTheme="minorHAnsi" w:cstheme="minorHAnsi"/>
          <w:b w:val="0"/>
          <w:sz w:val="24"/>
          <w:szCs w:val="24"/>
        </w:rPr>
        <w:t>s</w:t>
      </w:r>
      <w:r w:rsidRPr="003E47D5">
        <w:rPr>
          <w:rFonts w:asciiTheme="minorHAnsi" w:hAnsiTheme="minorHAnsi" w:cstheme="minorHAnsi"/>
          <w:b w:val="0"/>
          <w:sz w:val="24"/>
          <w:szCs w:val="24"/>
        </w:rPr>
        <w:t xml:space="preserve">lužby. </w:t>
      </w:r>
    </w:p>
    <w:p w:rsidR="001F1614" w:rsidRPr="003E47D5" w:rsidRDefault="001F1614" w:rsidP="001F1614">
      <w:pPr>
        <w:tabs>
          <w:tab w:val="center" w:pos="4470"/>
          <w:tab w:val="center" w:pos="5074"/>
        </w:tabs>
        <w:spacing w:after="23"/>
        <w:rPr>
          <w:rFonts w:asciiTheme="minorHAnsi" w:hAnsiTheme="minorHAnsi" w:cstheme="minorHAnsi"/>
        </w:rPr>
      </w:pPr>
      <w:r w:rsidRPr="00E92C67">
        <w:rPr>
          <w:rFonts w:asciiTheme="minorHAnsi" w:eastAsia="Calibri" w:hAnsiTheme="minorHAnsi" w:cstheme="minorHAnsi"/>
        </w:rPr>
        <w:tab/>
      </w:r>
      <w:r w:rsidRPr="003E47D5">
        <w:rPr>
          <w:rFonts w:asciiTheme="minorHAnsi" w:hAnsiTheme="minorHAnsi" w:cstheme="minorHAnsi"/>
          <w:b/>
        </w:rPr>
        <w:t xml:space="preserve">III. </w:t>
      </w:r>
      <w:r w:rsidRPr="003E47D5">
        <w:rPr>
          <w:rFonts w:asciiTheme="minorHAnsi" w:hAnsiTheme="minorHAnsi" w:cstheme="minorHAnsi"/>
          <w:b/>
        </w:rPr>
        <w:tab/>
      </w:r>
      <w:r w:rsidRPr="003E47D5">
        <w:rPr>
          <w:rFonts w:asciiTheme="minorHAnsi" w:hAnsiTheme="minorHAnsi" w:cstheme="minorHAnsi"/>
        </w:rPr>
        <w:t xml:space="preserve"> </w:t>
      </w:r>
    </w:p>
    <w:p w:rsidR="001F1614" w:rsidRPr="003E47D5" w:rsidRDefault="001F1614" w:rsidP="001F1614">
      <w:pPr>
        <w:spacing w:after="16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 </w:t>
      </w:r>
    </w:p>
    <w:p w:rsidR="001F1614" w:rsidRPr="003E47D5" w:rsidRDefault="001F1614" w:rsidP="001F1614">
      <w:pPr>
        <w:ind w:left="-5" w:right="57"/>
        <w:jc w:val="both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Účastníci dohody se dohodli, že srážky ze mzdy dle této dohody budou prováděny po dobu trvání této dohody, přičemž každý z účastníků je oprávněn tuto dohodu vypovědět kdykoli i bez uvedení důvodu. Účinky výpovědi nastanou uplynutím posledního dne kalendářního měsíce, ve kterém bude výpověď doručena druhému účastníkovi. </w:t>
      </w:r>
    </w:p>
    <w:p w:rsidR="001F1614" w:rsidRPr="003E47D5" w:rsidRDefault="001F1614" w:rsidP="001F1614">
      <w:pPr>
        <w:ind w:left="-5" w:right="878"/>
        <w:jc w:val="both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 </w:t>
      </w:r>
    </w:p>
    <w:p w:rsidR="001F1614" w:rsidRPr="003E47D5" w:rsidRDefault="001F1614" w:rsidP="001F1614">
      <w:pPr>
        <w:tabs>
          <w:tab w:val="center" w:pos="4475"/>
          <w:tab w:val="center" w:pos="5074"/>
        </w:tabs>
        <w:spacing w:after="308"/>
        <w:rPr>
          <w:rFonts w:asciiTheme="minorHAnsi" w:hAnsiTheme="minorHAnsi" w:cstheme="minorHAnsi"/>
        </w:rPr>
      </w:pPr>
      <w:r w:rsidRPr="00E92C67">
        <w:rPr>
          <w:rFonts w:asciiTheme="minorHAnsi" w:eastAsia="Calibri" w:hAnsiTheme="minorHAnsi" w:cstheme="minorHAnsi"/>
        </w:rPr>
        <w:tab/>
      </w:r>
      <w:r w:rsidRPr="00E92C67">
        <w:rPr>
          <w:rFonts w:asciiTheme="minorHAnsi" w:hAnsiTheme="minorHAnsi" w:cstheme="minorHAnsi"/>
          <w:b/>
        </w:rPr>
        <w:t xml:space="preserve">IV. </w:t>
      </w:r>
      <w:r w:rsidRPr="00E92C67">
        <w:rPr>
          <w:rFonts w:asciiTheme="minorHAnsi" w:hAnsiTheme="minorHAnsi" w:cstheme="minorHAnsi"/>
          <w:b/>
        </w:rPr>
        <w:tab/>
      </w:r>
      <w:r w:rsidRPr="00E92C67">
        <w:rPr>
          <w:rFonts w:asciiTheme="minorHAnsi" w:eastAsia="Times New Roman" w:hAnsiTheme="minorHAnsi" w:cstheme="minorHAnsi"/>
        </w:rPr>
        <w:t xml:space="preserve"> </w:t>
      </w:r>
    </w:p>
    <w:p w:rsidR="001F1614" w:rsidRDefault="001F1614" w:rsidP="001F1614">
      <w:pPr>
        <w:spacing w:after="222"/>
        <w:ind w:left="-5" w:right="57"/>
        <w:jc w:val="both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Účastníci dohody prohlašují, že si tuto smlouvu pozorně přečetli, že je jim její text </w:t>
      </w:r>
      <w:r>
        <w:rPr>
          <w:rFonts w:asciiTheme="minorHAnsi" w:hAnsiTheme="minorHAnsi" w:cstheme="minorHAnsi"/>
        </w:rPr>
        <w:t>s</w:t>
      </w:r>
      <w:r w:rsidRPr="003E47D5">
        <w:rPr>
          <w:rFonts w:asciiTheme="minorHAnsi" w:hAnsiTheme="minorHAnsi" w:cstheme="minorHAnsi"/>
        </w:rPr>
        <w:t xml:space="preserve">rozumitelný, že s jejím textem souhlasí a nepovažují smlouvu za nevýhodnou či v rozporu s dobrými mravy, a že k jejímu podpisu přistupují svobodně, vážně, nikoli v tísni, v rozrušení či z lehkomyslnosti, na důkaz čehož připojují své vlastnoruční podpisy. </w:t>
      </w:r>
    </w:p>
    <w:p w:rsidR="001F1614" w:rsidRDefault="001F1614" w:rsidP="001F1614">
      <w:pPr>
        <w:spacing w:after="222"/>
        <w:ind w:left="-5" w:right="57"/>
        <w:jc w:val="both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Tato dohoda je vyhotovena ve 2 vyhotoveních, z nichž </w:t>
      </w:r>
      <w:r>
        <w:rPr>
          <w:rFonts w:asciiTheme="minorHAnsi" w:hAnsiTheme="minorHAnsi" w:cstheme="minorHAnsi"/>
        </w:rPr>
        <w:t>jedno</w:t>
      </w:r>
      <w:r w:rsidRPr="003E47D5">
        <w:rPr>
          <w:rFonts w:asciiTheme="minorHAnsi" w:hAnsiTheme="minorHAnsi" w:cstheme="minorHAnsi"/>
        </w:rPr>
        <w:t xml:space="preserve"> obdrží Zaměstnanec a </w:t>
      </w:r>
      <w:r>
        <w:rPr>
          <w:rFonts w:asciiTheme="minorHAnsi" w:hAnsiTheme="minorHAnsi" w:cstheme="minorHAnsi"/>
        </w:rPr>
        <w:t>jedno</w:t>
      </w:r>
      <w:r w:rsidRPr="003E47D5">
        <w:rPr>
          <w:rFonts w:asciiTheme="minorHAnsi" w:hAnsiTheme="minorHAnsi" w:cstheme="minorHAnsi"/>
        </w:rPr>
        <w:t xml:space="preserve"> Zaměstnavatel. </w:t>
      </w:r>
    </w:p>
    <w:p w:rsidR="001F1614" w:rsidRPr="003E47D5" w:rsidRDefault="001F1614" w:rsidP="001F1614">
      <w:pPr>
        <w:spacing w:after="222"/>
        <w:ind w:left="-5" w:right="57"/>
        <w:jc w:val="both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Tato dohoda se uzavírá na dobu trvání pracovního poměru mezi Zaměstnancem a Zaměstnavatelem, nedojde-li k jejímu dřívějšímu vypovězení, přičemž poslední srážka ze mzdy může být provedena z poslední mzdy vyplacené zaměstnanci. </w:t>
      </w:r>
    </w:p>
    <w:p w:rsidR="001F1614" w:rsidRPr="003E47D5" w:rsidRDefault="001F1614" w:rsidP="001F1614">
      <w:pPr>
        <w:spacing w:after="214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 </w:t>
      </w:r>
    </w:p>
    <w:p w:rsidR="001F1614" w:rsidRPr="003E47D5" w:rsidRDefault="001F1614" w:rsidP="001F1614">
      <w:pPr>
        <w:tabs>
          <w:tab w:val="center" w:pos="6516"/>
        </w:tabs>
        <w:ind w:left="-15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>V Praze dne</w:t>
      </w:r>
      <w:r>
        <w:rPr>
          <w:rFonts w:asciiTheme="minorHAnsi" w:hAnsiTheme="minorHAnsi" w:cstheme="minorHAnsi"/>
        </w:rPr>
        <w:t xml:space="preserve"> </w:t>
      </w:r>
      <w:r w:rsidRPr="003E47D5">
        <w:rPr>
          <w:rFonts w:asciiTheme="minorHAnsi" w:hAnsiTheme="minorHAnsi" w:cstheme="minorHAnsi"/>
        </w:rPr>
        <w:t xml:space="preserve">______________ </w:t>
      </w:r>
      <w:r w:rsidRPr="003E47D5">
        <w:rPr>
          <w:rFonts w:asciiTheme="minorHAnsi" w:hAnsiTheme="minorHAnsi" w:cstheme="minorHAnsi"/>
        </w:rPr>
        <w:tab/>
        <w:t xml:space="preserve">V ______________dne______________ </w:t>
      </w:r>
    </w:p>
    <w:p w:rsidR="001F1614" w:rsidRPr="003E47D5" w:rsidRDefault="001F1614" w:rsidP="001F1614">
      <w:pPr>
        <w:spacing w:after="23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 </w:t>
      </w:r>
      <w:r w:rsidRPr="003E47D5">
        <w:rPr>
          <w:rFonts w:asciiTheme="minorHAnsi" w:hAnsiTheme="minorHAnsi" w:cstheme="minorHAnsi"/>
        </w:rPr>
        <w:tab/>
        <w:t xml:space="preserve"> </w:t>
      </w:r>
    </w:p>
    <w:p w:rsidR="001F1614" w:rsidRPr="003E47D5" w:rsidRDefault="001F1614" w:rsidP="001F1614">
      <w:pPr>
        <w:spacing w:after="23"/>
        <w:rPr>
          <w:rFonts w:asciiTheme="minorHAnsi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 ________________________________ </w:t>
      </w:r>
      <w:r w:rsidRPr="003E47D5">
        <w:rPr>
          <w:rFonts w:asciiTheme="minorHAnsi" w:hAnsiTheme="minorHAnsi" w:cstheme="minorHAnsi"/>
        </w:rPr>
        <w:tab/>
        <w:t xml:space="preserve">       ________________________________ </w:t>
      </w:r>
    </w:p>
    <w:p w:rsidR="001F1614" w:rsidRPr="003E47D5" w:rsidRDefault="001F1614" w:rsidP="001F1614">
      <w:pPr>
        <w:tabs>
          <w:tab w:val="center" w:pos="2194"/>
          <w:tab w:val="center" w:pos="6801"/>
        </w:tabs>
        <w:rPr>
          <w:rFonts w:asciiTheme="minorHAnsi" w:hAnsiTheme="minorHAnsi" w:cstheme="minorHAnsi"/>
        </w:rPr>
      </w:pPr>
      <w:r w:rsidRPr="00E92C67">
        <w:rPr>
          <w:rFonts w:asciiTheme="minorHAnsi" w:eastAsia="Calibri" w:hAnsiTheme="minorHAnsi" w:cstheme="minorHAnsi"/>
        </w:rPr>
        <w:tab/>
      </w:r>
      <w:r w:rsidRPr="003E47D5">
        <w:rPr>
          <w:rFonts w:asciiTheme="minorHAnsi" w:hAnsiTheme="minorHAnsi" w:cstheme="minorHAnsi"/>
        </w:rPr>
        <w:t xml:space="preserve">Zaměstnavatel </w:t>
      </w:r>
      <w:r w:rsidRPr="003E47D5">
        <w:rPr>
          <w:rFonts w:asciiTheme="minorHAnsi" w:hAnsiTheme="minorHAnsi" w:cstheme="minorHAnsi"/>
        </w:rPr>
        <w:tab/>
        <w:t xml:space="preserve">Zaměstnanec </w:t>
      </w:r>
    </w:p>
    <w:p w:rsidR="001F1614" w:rsidRPr="00E92C67" w:rsidRDefault="001F1614" w:rsidP="001F1614">
      <w:pPr>
        <w:spacing w:after="16"/>
        <w:rPr>
          <w:rFonts w:asciiTheme="minorHAnsi" w:eastAsia="Times New Roman" w:hAnsiTheme="minorHAnsi" w:cstheme="minorHAnsi"/>
        </w:rPr>
      </w:pPr>
      <w:r w:rsidRPr="003E47D5">
        <w:rPr>
          <w:rFonts w:asciiTheme="minorHAnsi" w:hAnsiTheme="minorHAnsi" w:cstheme="minorHAnsi"/>
        </w:rPr>
        <w:t xml:space="preserve"> </w:t>
      </w:r>
      <w:r w:rsidRPr="00E92C67">
        <w:rPr>
          <w:rFonts w:asciiTheme="minorHAnsi" w:eastAsia="Times New Roman" w:hAnsiTheme="minorHAnsi" w:cstheme="minorHAnsi"/>
        </w:rPr>
        <w:t xml:space="preserve"> </w:t>
      </w:r>
    </w:p>
    <w:p w:rsidR="001F1614" w:rsidRPr="00E92C67" w:rsidRDefault="001F1614" w:rsidP="001F1614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</w:p>
    <w:p w:rsidR="005168EE" w:rsidRDefault="005168EE"/>
    <w:sectPr w:rsidR="0051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14"/>
    <w:rsid w:val="001F1614"/>
    <w:rsid w:val="005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CC20"/>
  <w15:chartTrackingRefBased/>
  <w15:docId w15:val="{49F0460A-9746-462E-8E67-CE70513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F16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1F1614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1F1614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Normln"/>
    <w:link w:val="Heading1"/>
    <w:rsid w:val="001F1614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Normln"/>
    <w:link w:val="Bodytext3"/>
    <w:rsid w:val="001F1614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výtvarních umění v Praze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Ellingerova, Eva</dc:creator>
  <cp:keywords/>
  <dc:description/>
  <cp:lastModifiedBy>Ellingerova, Eva</cp:lastModifiedBy>
  <cp:revision>1</cp:revision>
  <dcterms:created xsi:type="dcterms:W3CDTF">2017-12-07T07:52:00Z</dcterms:created>
  <dcterms:modified xsi:type="dcterms:W3CDTF">2017-12-07T07:53:00Z</dcterms:modified>
</cp:coreProperties>
</file>