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6DDC" w14:textId="77C0D199" w:rsidR="005F082B" w:rsidRPr="00C00459" w:rsidRDefault="005F082B" w:rsidP="006E3AA4">
      <w:pPr>
        <w:jc w:val="center"/>
        <w:rPr>
          <w:rFonts w:ascii="Avu Bold" w:hAnsi="Avu Bold" w:cstheme="minorHAnsi"/>
          <w:color w:val="000000"/>
          <w:sz w:val="22"/>
          <w:szCs w:val="22"/>
        </w:rPr>
      </w:pPr>
      <w:r w:rsidRPr="00C00459">
        <w:rPr>
          <w:rFonts w:ascii="Avu Bold" w:hAnsi="Avu Bold" w:cstheme="minorHAnsi"/>
          <w:color w:val="000000"/>
          <w:sz w:val="22"/>
          <w:szCs w:val="22"/>
        </w:rPr>
        <w:t>Rozhodnutí rektorky č. 4/2022</w:t>
      </w:r>
    </w:p>
    <w:p w14:paraId="2CC8CAF5" w14:textId="0808347E" w:rsidR="005F082B" w:rsidRPr="00C00459" w:rsidRDefault="005F082B" w:rsidP="006E3AA4">
      <w:pPr>
        <w:jc w:val="center"/>
        <w:rPr>
          <w:rFonts w:ascii="Avu" w:hAnsi="Avu" w:cstheme="minorHAnsi"/>
          <w:color w:val="000000"/>
          <w:sz w:val="22"/>
          <w:szCs w:val="22"/>
        </w:rPr>
      </w:pPr>
      <w:r w:rsidRPr="00C00459">
        <w:rPr>
          <w:rFonts w:ascii="Avu" w:hAnsi="Avu" w:cstheme="minorHAnsi"/>
          <w:color w:val="000000"/>
          <w:sz w:val="22"/>
          <w:szCs w:val="22"/>
        </w:rPr>
        <w:t>ze dne 30.12.2022</w:t>
      </w:r>
    </w:p>
    <w:p w14:paraId="08C57E7A" w14:textId="6F979B01" w:rsidR="005F082B" w:rsidRPr="00C00459" w:rsidRDefault="005F082B" w:rsidP="006E3AA4">
      <w:pPr>
        <w:jc w:val="both"/>
        <w:rPr>
          <w:rFonts w:ascii="Avu Bold" w:hAnsi="Avu Bold" w:cstheme="minorHAnsi"/>
          <w:color w:val="000000"/>
          <w:sz w:val="22"/>
          <w:szCs w:val="22"/>
        </w:rPr>
      </w:pPr>
      <w:r w:rsidRPr="00C00459">
        <w:rPr>
          <w:rFonts w:ascii="Avu Bold" w:hAnsi="Avu Bold" w:cstheme="minorHAnsi"/>
          <w:color w:val="000000"/>
          <w:sz w:val="22"/>
          <w:szCs w:val="22"/>
        </w:rPr>
        <w:t xml:space="preserve">o výsledku </w:t>
      </w:r>
      <w:r w:rsidR="00A207CC" w:rsidRPr="00C00459">
        <w:rPr>
          <w:rFonts w:ascii="Avu Bold" w:hAnsi="Avu Bold" w:cstheme="minorHAnsi"/>
          <w:color w:val="000000"/>
          <w:sz w:val="22"/>
          <w:szCs w:val="22"/>
        </w:rPr>
        <w:t xml:space="preserve">Výběrového řízení na akademické pozice otevřené od akademického roku 2023–2024: Vedoucí pedagog / pedagožka ateliéru a odborný asistent / asistentka v magisterském studijním programu Výtvarná umění v oborech </w:t>
      </w:r>
      <w:r w:rsidR="00B701F5" w:rsidRPr="00C00459">
        <w:rPr>
          <w:rFonts w:ascii="Avu Bold" w:hAnsi="Avu Bold" w:cstheme="minorHAnsi"/>
          <w:color w:val="000000"/>
          <w:sz w:val="22"/>
          <w:szCs w:val="22"/>
        </w:rPr>
        <w:t xml:space="preserve">Kresba a Grafika (2 ateliéry), </w:t>
      </w:r>
      <w:r w:rsidR="00A207CC" w:rsidRPr="00C00459">
        <w:rPr>
          <w:rFonts w:ascii="Avu Bold" w:hAnsi="Avu Bold" w:cstheme="minorHAnsi"/>
          <w:color w:val="000000"/>
          <w:sz w:val="22"/>
          <w:szCs w:val="22"/>
        </w:rPr>
        <w:t>Malířství (2 ateliéry)</w:t>
      </w:r>
      <w:r w:rsidR="00B701F5" w:rsidRPr="00C00459">
        <w:rPr>
          <w:rFonts w:ascii="Avu Bold" w:hAnsi="Avu Bold" w:cstheme="minorHAnsi"/>
          <w:color w:val="000000"/>
          <w:sz w:val="22"/>
          <w:szCs w:val="22"/>
        </w:rPr>
        <w:t xml:space="preserve"> a</w:t>
      </w:r>
      <w:r w:rsidR="00A207CC" w:rsidRPr="00C00459">
        <w:rPr>
          <w:rFonts w:ascii="Avu Bold" w:hAnsi="Avu Bold" w:cstheme="minorHAnsi"/>
          <w:color w:val="000000"/>
          <w:sz w:val="22"/>
          <w:szCs w:val="22"/>
        </w:rPr>
        <w:t xml:space="preserve"> Sochařství (2 ateliéry) </w:t>
      </w:r>
    </w:p>
    <w:p w14:paraId="6670F2D5" w14:textId="1B91CF10" w:rsidR="00A207CC" w:rsidRPr="0042284B" w:rsidRDefault="00A207CC" w:rsidP="00597609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E8F357" w14:textId="64E3D189" w:rsidR="00A91898" w:rsidRPr="00C00459" w:rsidRDefault="005F082B" w:rsidP="005F082B">
      <w:pPr>
        <w:rPr>
          <w:rFonts w:ascii="Avu" w:hAnsi="Avu" w:cs="Arial"/>
          <w:color w:val="000000"/>
          <w:sz w:val="22"/>
          <w:szCs w:val="22"/>
          <w:shd w:val="clear" w:color="auto" w:fill="FFFFFF"/>
        </w:rPr>
      </w:pPr>
      <w:r w:rsidRPr="00C00459">
        <w:rPr>
          <w:rFonts w:ascii="Avu" w:hAnsi="Avu" w:cs="Arial"/>
          <w:color w:val="000000"/>
          <w:sz w:val="22"/>
          <w:szCs w:val="22"/>
          <w:shd w:val="clear" w:color="auto" w:fill="FFFFFF"/>
        </w:rPr>
        <w:t xml:space="preserve">Na základě </w:t>
      </w:r>
      <w:r w:rsidR="00067E1B" w:rsidRPr="00C00459">
        <w:rPr>
          <w:rFonts w:ascii="Avu" w:hAnsi="Avu" w:cs="Arial"/>
          <w:color w:val="000000"/>
          <w:sz w:val="22"/>
          <w:szCs w:val="22"/>
          <w:shd w:val="clear" w:color="auto" w:fill="FFFFFF"/>
        </w:rPr>
        <w:t xml:space="preserve">důkladného </w:t>
      </w:r>
      <w:r w:rsidRPr="00C00459">
        <w:rPr>
          <w:rFonts w:ascii="Avu" w:hAnsi="Avu" w:cs="Arial"/>
          <w:color w:val="000000"/>
          <w:sz w:val="22"/>
          <w:szCs w:val="22"/>
          <w:shd w:val="clear" w:color="auto" w:fill="FFFFFF"/>
        </w:rPr>
        <w:t xml:space="preserve">posouzení </w:t>
      </w:r>
      <w:r w:rsidR="002B3D23" w:rsidRPr="00C00459">
        <w:rPr>
          <w:rFonts w:ascii="Avu" w:hAnsi="Avu" w:cs="Arial"/>
          <w:color w:val="000000"/>
          <w:sz w:val="22"/>
          <w:szCs w:val="22"/>
          <w:shd w:val="clear" w:color="auto" w:fill="FFFFFF"/>
        </w:rPr>
        <w:t xml:space="preserve">všech </w:t>
      </w:r>
      <w:r w:rsidRPr="00C00459">
        <w:rPr>
          <w:rFonts w:ascii="Avu" w:hAnsi="Avu" w:cs="Arial"/>
          <w:color w:val="000000"/>
          <w:sz w:val="22"/>
          <w:szCs w:val="22"/>
          <w:shd w:val="clear" w:color="auto" w:fill="FFFFFF"/>
        </w:rPr>
        <w:t xml:space="preserve">doporučení </w:t>
      </w:r>
      <w:r w:rsidR="00B701F5" w:rsidRPr="00C00459">
        <w:rPr>
          <w:rFonts w:ascii="Avu" w:hAnsi="Avu" w:cs="Arial"/>
          <w:color w:val="000000"/>
          <w:sz w:val="22"/>
          <w:szCs w:val="22"/>
          <w:shd w:val="clear" w:color="auto" w:fill="FFFFFF"/>
        </w:rPr>
        <w:t xml:space="preserve">tří </w:t>
      </w:r>
      <w:r w:rsidRPr="00C00459">
        <w:rPr>
          <w:rFonts w:ascii="Avu" w:hAnsi="Avu" w:cs="Arial"/>
          <w:color w:val="000000"/>
          <w:sz w:val="22"/>
          <w:szCs w:val="22"/>
          <w:shd w:val="clear" w:color="auto" w:fill="FFFFFF"/>
        </w:rPr>
        <w:t>komis</w:t>
      </w:r>
      <w:r w:rsidR="00A91898" w:rsidRPr="00C00459">
        <w:rPr>
          <w:rFonts w:ascii="Avu" w:hAnsi="Avu" w:cs="Arial"/>
          <w:color w:val="000000"/>
          <w:sz w:val="22"/>
          <w:szCs w:val="22"/>
          <w:shd w:val="clear" w:color="auto" w:fill="FFFFFF"/>
        </w:rPr>
        <w:t>í</w:t>
      </w:r>
      <w:r w:rsidR="00B701F5" w:rsidRPr="00C00459">
        <w:rPr>
          <w:rFonts w:ascii="Avu" w:hAnsi="Avu" w:cs="Arial"/>
          <w:sz w:val="22"/>
          <w:szCs w:val="22"/>
        </w:rPr>
        <w:t xml:space="preserve"> </w:t>
      </w:r>
      <w:r w:rsidR="00B701F5" w:rsidRPr="00C00459">
        <w:rPr>
          <w:rFonts w:ascii="Avu" w:hAnsi="Avu" w:cs="Arial"/>
          <w:color w:val="000000"/>
          <w:sz w:val="22"/>
          <w:szCs w:val="22"/>
          <w:shd w:val="clear" w:color="auto" w:fill="FFFFFF"/>
        </w:rPr>
        <w:t>výběrové</w:t>
      </w:r>
      <w:r w:rsidR="002B3D23" w:rsidRPr="00C00459">
        <w:rPr>
          <w:rFonts w:ascii="Avu" w:hAnsi="Avu" w:cs="Arial"/>
          <w:color w:val="000000"/>
          <w:sz w:val="22"/>
          <w:szCs w:val="22"/>
          <w:shd w:val="clear" w:color="auto" w:fill="FFFFFF"/>
        </w:rPr>
        <w:t>ho</w:t>
      </w:r>
      <w:r w:rsidR="00B701F5" w:rsidRPr="00C00459">
        <w:rPr>
          <w:rFonts w:ascii="Avu" w:hAnsi="Avu" w:cs="Arial"/>
          <w:color w:val="000000"/>
          <w:sz w:val="22"/>
          <w:szCs w:val="22"/>
          <w:shd w:val="clear" w:color="auto" w:fill="FFFFFF"/>
        </w:rPr>
        <w:t xml:space="preserve"> řízení</w:t>
      </w:r>
      <w:r w:rsidR="00A91898" w:rsidRPr="00C00459">
        <w:rPr>
          <w:rFonts w:ascii="Avu" w:hAnsi="Avu" w:cs="Arial"/>
          <w:color w:val="000000"/>
          <w:sz w:val="22"/>
          <w:szCs w:val="22"/>
          <w:shd w:val="clear" w:color="auto" w:fill="FFFFFF"/>
        </w:rPr>
        <w:t>:</w:t>
      </w:r>
      <w:r w:rsidRPr="00C00459">
        <w:rPr>
          <w:rFonts w:ascii="Avu" w:hAnsi="Avu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1ADF1EA1" w14:textId="77777777" w:rsidR="00A91898" w:rsidRPr="00C00459" w:rsidRDefault="00A91898" w:rsidP="005F082B">
      <w:pPr>
        <w:rPr>
          <w:rFonts w:ascii="Avu" w:hAnsi="Avu" w:cs="Arial"/>
          <w:color w:val="000000"/>
          <w:sz w:val="22"/>
          <w:szCs w:val="22"/>
          <w:shd w:val="clear" w:color="auto" w:fill="FFFFFF"/>
        </w:rPr>
      </w:pPr>
    </w:p>
    <w:p w14:paraId="2F0228CA" w14:textId="2C974D90" w:rsidR="005F082B" w:rsidRPr="00C00459" w:rsidRDefault="00A91898" w:rsidP="005F082B">
      <w:pPr>
        <w:rPr>
          <w:rFonts w:ascii="Avu" w:hAnsi="Avu" w:cs="Arial"/>
          <w:color w:val="000000"/>
          <w:sz w:val="22"/>
          <w:szCs w:val="22"/>
        </w:rPr>
      </w:pPr>
      <w:r w:rsidRPr="00C00459">
        <w:rPr>
          <w:rFonts w:ascii="Avu" w:hAnsi="Avu" w:cs="Arial"/>
          <w:color w:val="000000"/>
          <w:sz w:val="22"/>
          <w:szCs w:val="22"/>
          <w:shd w:val="clear" w:color="auto" w:fill="FFFFFF"/>
        </w:rPr>
        <w:t xml:space="preserve">jmenuji od akademického roku 2023–2024 </w:t>
      </w:r>
      <w:r w:rsidR="005F082B" w:rsidRPr="00C00459">
        <w:rPr>
          <w:rFonts w:ascii="Avu" w:hAnsi="Avu" w:cs="Arial"/>
          <w:color w:val="000000"/>
          <w:sz w:val="22"/>
          <w:szCs w:val="22"/>
        </w:rPr>
        <w:t xml:space="preserve">v oboru Kresba a Grafika </w:t>
      </w:r>
    </w:p>
    <w:p w14:paraId="12ECCD98" w14:textId="2593A178" w:rsidR="001F680D" w:rsidRPr="00C00459" w:rsidRDefault="001F680D" w:rsidP="005F082B">
      <w:pPr>
        <w:jc w:val="both"/>
        <w:rPr>
          <w:rFonts w:ascii="Avu" w:hAnsi="Avu" w:cs="Arial"/>
          <w:color w:val="000000"/>
          <w:sz w:val="22"/>
          <w:szCs w:val="22"/>
        </w:rPr>
      </w:pPr>
    </w:p>
    <w:p w14:paraId="2242A90A" w14:textId="4E172956" w:rsidR="001F680D" w:rsidRPr="00C00459" w:rsidRDefault="006F1286" w:rsidP="00A91898">
      <w:pPr>
        <w:pStyle w:val="Odstavecseseznamem"/>
        <w:numPr>
          <w:ilvl w:val="0"/>
          <w:numId w:val="7"/>
        </w:numPr>
        <w:rPr>
          <w:rFonts w:ascii="Avu" w:hAnsi="Avu" w:cs="Arial"/>
          <w:color w:val="000000"/>
          <w:sz w:val="22"/>
          <w:szCs w:val="22"/>
        </w:rPr>
      </w:pPr>
      <w:r w:rsidRPr="00C00459">
        <w:rPr>
          <w:rFonts w:ascii="Avu" w:hAnsi="Avu" w:cs="Arial"/>
          <w:color w:val="000000"/>
          <w:sz w:val="22"/>
          <w:szCs w:val="22"/>
        </w:rPr>
        <w:t xml:space="preserve">MgA. Alici </w:t>
      </w:r>
      <w:proofErr w:type="spellStart"/>
      <w:r w:rsidRPr="00C00459">
        <w:rPr>
          <w:rFonts w:ascii="Avu" w:hAnsi="Avu" w:cs="Arial"/>
          <w:color w:val="000000"/>
          <w:sz w:val="22"/>
          <w:szCs w:val="22"/>
        </w:rPr>
        <w:t>Nikitinovou</w:t>
      </w:r>
      <w:proofErr w:type="spellEnd"/>
      <w:r w:rsidRPr="00C00459">
        <w:rPr>
          <w:rFonts w:ascii="Avu" w:hAnsi="Avu" w:cs="Arial"/>
          <w:color w:val="000000"/>
          <w:sz w:val="22"/>
          <w:szCs w:val="22"/>
        </w:rPr>
        <w:t xml:space="preserve"> </w:t>
      </w:r>
      <w:r w:rsidR="001F680D" w:rsidRPr="00C00459">
        <w:rPr>
          <w:rFonts w:ascii="Avu" w:hAnsi="Avu" w:cs="Arial"/>
          <w:color w:val="000000"/>
          <w:sz w:val="22"/>
          <w:szCs w:val="22"/>
        </w:rPr>
        <w:t xml:space="preserve">na pozici vedoucí pedagožky </w:t>
      </w:r>
      <w:r w:rsidRPr="00C00459">
        <w:rPr>
          <w:rFonts w:ascii="Avu" w:hAnsi="Avu" w:cs="Arial"/>
          <w:color w:val="000000"/>
          <w:sz w:val="22"/>
          <w:szCs w:val="22"/>
        </w:rPr>
        <w:t>a MgA.</w:t>
      </w:r>
      <w:r w:rsidR="00157867" w:rsidRPr="00C00459">
        <w:rPr>
          <w:rFonts w:ascii="Avu" w:hAnsi="Avu" w:cs="Arial"/>
          <w:color w:val="000000"/>
          <w:sz w:val="22"/>
          <w:szCs w:val="22"/>
        </w:rPr>
        <w:t xml:space="preserve"> </w:t>
      </w:r>
      <w:r w:rsidRPr="00C00459">
        <w:rPr>
          <w:rFonts w:ascii="Avu" w:hAnsi="Avu" w:cs="Arial"/>
          <w:color w:val="000000"/>
          <w:sz w:val="22"/>
          <w:szCs w:val="22"/>
        </w:rPr>
        <w:t xml:space="preserve">Matěje Smetanu, Ph.D. </w:t>
      </w:r>
      <w:r w:rsidR="001F680D" w:rsidRPr="00C00459">
        <w:rPr>
          <w:rFonts w:ascii="Avu" w:hAnsi="Avu" w:cs="Arial"/>
          <w:color w:val="000000"/>
          <w:sz w:val="22"/>
          <w:szCs w:val="22"/>
        </w:rPr>
        <w:t>na pozici</w:t>
      </w:r>
      <w:r w:rsidR="00A207CC" w:rsidRPr="00C00459">
        <w:rPr>
          <w:rFonts w:ascii="Avu" w:hAnsi="Avu" w:cs="Arial"/>
          <w:color w:val="000000"/>
          <w:sz w:val="22"/>
          <w:szCs w:val="22"/>
        </w:rPr>
        <w:t xml:space="preserve"> vedoucího pedagoga</w:t>
      </w:r>
      <w:r w:rsidR="00AA753C" w:rsidRPr="00C00459">
        <w:rPr>
          <w:rFonts w:ascii="Avu" w:hAnsi="Avu" w:cs="Arial"/>
          <w:color w:val="000000"/>
          <w:sz w:val="22"/>
          <w:szCs w:val="22"/>
        </w:rPr>
        <w:t xml:space="preserve"> atelié</w:t>
      </w:r>
      <w:r w:rsidRPr="00C00459">
        <w:rPr>
          <w:rFonts w:ascii="Avu" w:hAnsi="Avu" w:cs="Arial"/>
          <w:color w:val="000000"/>
          <w:sz w:val="22"/>
          <w:szCs w:val="22"/>
        </w:rPr>
        <w:t xml:space="preserve">ru </w:t>
      </w:r>
      <w:r w:rsidR="004A0E4E" w:rsidRPr="00C00459">
        <w:rPr>
          <w:rFonts w:ascii="Avu" w:hAnsi="Avu" w:cs="Arial"/>
          <w:color w:val="000000"/>
          <w:sz w:val="22"/>
          <w:szCs w:val="22"/>
        </w:rPr>
        <w:t xml:space="preserve">Kresba </w:t>
      </w:r>
    </w:p>
    <w:p w14:paraId="2B95A525" w14:textId="77777777" w:rsidR="00067E1B" w:rsidRPr="00C00459" w:rsidRDefault="00067E1B" w:rsidP="006F2B06">
      <w:pPr>
        <w:rPr>
          <w:rFonts w:ascii="Avu" w:hAnsi="Avu" w:cs="Arial"/>
          <w:color w:val="000000"/>
          <w:sz w:val="22"/>
          <w:szCs w:val="22"/>
        </w:rPr>
      </w:pPr>
    </w:p>
    <w:p w14:paraId="4361D869" w14:textId="26E4A1C9" w:rsidR="00E438FA" w:rsidRPr="00C00459" w:rsidRDefault="00157867" w:rsidP="00A91898">
      <w:pPr>
        <w:pStyle w:val="Odstavecseseznamem"/>
        <w:numPr>
          <w:ilvl w:val="0"/>
          <w:numId w:val="7"/>
        </w:numPr>
        <w:rPr>
          <w:rFonts w:ascii="Avu" w:hAnsi="Avu" w:cs="Arial"/>
          <w:color w:val="000000"/>
          <w:sz w:val="22"/>
          <w:szCs w:val="22"/>
        </w:rPr>
      </w:pPr>
      <w:r w:rsidRPr="00C00459">
        <w:rPr>
          <w:rFonts w:ascii="Avu" w:hAnsi="Avu" w:cs="Arial"/>
          <w:color w:val="000000"/>
          <w:sz w:val="22"/>
          <w:szCs w:val="22"/>
        </w:rPr>
        <w:t xml:space="preserve">MgA. Davida Böhma, PhD. na pozici vedoucího pedagoga </w:t>
      </w:r>
      <w:r w:rsidR="00067E1B" w:rsidRPr="00C00459">
        <w:rPr>
          <w:rFonts w:ascii="Avu" w:hAnsi="Avu" w:cs="Arial"/>
          <w:color w:val="000000"/>
          <w:sz w:val="22"/>
          <w:szCs w:val="22"/>
        </w:rPr>
        <w:t xml:space="preserve">a </w:t>
      </w:r>
      <w:r w:rsidRPr="00C00459">
        <w:rPr>
          <w:rFonts w:ascii="Avu" w:hAnsi="Avu" w:cs="Arial"/>
          <w:color w:val="000000"/>
          <w:sz w:val="22"/>
          <w:szCs w:val="22"/>
        </w:rPr>
        <w:t xml:space="preserve">Mgr. art. Slavomíru Ondrušovou, </w:t>
      </w:r>
      <w:proofErr w:type="spellStart"/>
      <w:r w:rsidRPr="00C00459">
        <w:rPr>
          <w:rFonts w:ascii="Avu" w:hAnsi="Avu" w:cs="Arial"/>
          <w:color w:val="000000"/>
          <w:sz w:val="22"/>
          <w:szCs w:val="22"/>
        </w:rPr>
        <w:t>ArtD</w:t>
      </w:r>
      <w:proofErr w:type="spellEnd"/>
      <w:r w:rsidRPr="00C00459">
        <w:rPr>
          <w:rFonts w:ascii="Avu" w:hAnsi="Avu" w:cs="Arial"/>
          <w:color w:val="000000"/>
          <w:sz w:val="22"/>
          <w:szCs w:val="22"/>
        </w:rPr>
        <w:t xml:space="preserve">. na pozici </w:t>
      </w:r>
      <w:r w:rsidR="00A207CC" w:rsidRPr="00C00459">
        <w:rPr>
          <w:rFonts w:ascii="Avu" w:hAnsi="Avu" w:cs="Arial"/>
          <w:color w:val="000000"/>
          <w:sz w:val="22"/>
          <w:szCs w:val="22"/>
        </w:rPr>
        <w:t xml:space="preserve">odborné </w:t>
      </w:r>
      <w:r w:rsidR="004A0E4E" w:rsidRPr="00C00459">
        <w:rPr>
          <w:rFonts w:ascii="Avu" w:hAnsi="Avu" w:cs="Arial"/>
          <w:color w:val="000000"/>
          <w:sz w:val="22"/>
          <w:szCs w:val="22"/>
        </w:rPr>
        <w:t xml:space="preserve">asistentky </w:t>
      </w:r>
      <w:r w:rsidR="00B701F5" w:rsidRPr="00C00459">
        <w:rPr>
          <w:rFonts w:ascii="Avu" w:hAnsi="Avu" w:cs="Arial"/>
          <w:color w:val="000000"/>
          <w:sz w:val="22"/>
          <w:szCs w:val="22"/>
        </w:rPr>
        <w:t>ateliéru Grafika 1</w:t>
      </w:r>
    </w:p>
    <w:p w14:paraId="36DC32BE" w14:textId="77777777" w:rsidR="001F680D" w:rsidRPr="00C00459" w:rsidRDefault="001F680D" w:rsidP="006F2B06">
      <w:pPr>
        <w:rPr>
          <w:rFonts w:ascii="Arial" w:hAnsi="Arial" w:cs="Arial"/>
          <w:color w:val="000000"/>
          <w:sz w:val="22"/>
          <w:szCs w:val="22"/>
        </w:rPr>
      </w:pPr>
    </w:p>
    <w:p w14:paraId="6765DB25" w14:textId="43875FD0" w:rsidR="00067E1B" w:rsidRPr="00C00459" w:rsidRDefault="00A91898" w:rsidP="00067E1B">
      <w:pPr>
        <w:rPr>
          <w:rFonts w:ascii="Avu" w:hAnsi="Avu" w:cs="Arial"/>
          <w:color w:val="000000"/>
          <w:sz w:val="22"/>
          <w:szCs w:val="22"/>
        </w:rPr>
      </w:pPr>
      <w:r w:rsidRPr="00C00459">
        <w:rPr>
          <w:rFonts w:ascii="Avu" w:hAnsi="Avu" w:cs="Arial"/>
          <w:color w:val="000000"/>
          <w:sz w:val="22"/>
          <w:szCs w:val="22"/>
          <w:shd w:val="clear" w:color="auto" w:fill="FFFFFF"/>
        </w:rPr>
        <w:t xml:space="preserve">jmenuji od akademického roku 2023–2024 </w:t>
      </w:r>
      <w:r w:rsidRPr="00C00459">
        <w:rPr>
          <w:rFonts w:ascii="Avu" w:hAnsi="Avu" w:cs="Arial"/>
          <w:color w:val="000000"/>
          <w:sz w:val="22"/>
          <w:szCs w:val="22"/>
        </w:rPr>
        <w:t xml:space="preserve">v oboru </w:t>
      </w:r>
      <w:r w:rsidR="00067E1B" w:rsidRPr="00C00459">
        <w:rPr>
          <w:rFonts w:ascii="Avu" w:hAnsi="Avu" w:cs="Arial"/>
          <w:color w:val="000000"/>
          <w:sz w:val="22"/>
          <w:szCs w:val="22"/>
        </w:rPr>
        <w:t>Malířství</w:t>
      </w:r>
    </w:p>
    <w:p w14:paraId="73DF0F24" w14:textId="77777777" w:rsidR="00067E1B" w:rsidRPr="00C00459" w:rsidRDefault="00067E1B" w:rsidP="006F2B06">
      <w:pPr>
        <w:rPr>
          <w:rFonts w:ascii="Avu" w:hAnsi="Avu" w:cs="Arial"/>
          <w:color w:val="000000"/>
          <w:sz w:val="22"/>
          <w:szCs w:val="22"/>
        </w:rPr>
      </w:pPr>
    </w:p>
    <w:p w14:paraId="7517C1CB" w14:textId="4543DEC7" w:rsidR="001F680D" w:rsidRPr="00C00459" w:rsidRDefault="003B77E4" w:rsidP="009710F2">
      <w:pPr>
        <w:pStyle w:val="Odstavecseseznamem"/>
        <w:numPr>
          <w:ilvl w:val="0"/>
          <w:numId w:val="7"/>
        </w:numPr>
        <w:jc w:val="both"/>
        <w:rPr>
          <w:rFonts w:ascii="Avu" w:hAnsi="Avu" w:cs="Arial"/>
          <w:color w:val="000000"/>
          <w:sz w:val="22"/>
          <w:szCs w:val="22"/>
        </w:rPr>
      </w:pPr>
      <w:r w:rsidRPr="00C00459">
        <w:rPr>
          <w:rFonts w:ascii="Avu" w:hAnsi="Avu" w:cs="Arial"/>
          <w:color w:val="000000"/>
          <w:sz w:val="22"/>
          <w:szCs w:val="22"/>
        </w:rPr>
        <w:t xml:space="preserve">MgA. Milana Mikuláštíka </w:t>
      </w:r>
      <w:r w:rsidR="006F2B06" w:rsidRPr="00C00459">
        <w:rPr>
          <w:rFonts w:ascii="Avu" w:hAnsi="Avu" w:cs="Arial"/>
          <w:color w:val="000000"/>
          <w:sz w:val="22"/>
          <w:szCs w:val="22"/>
        </w:rPr>
        <w:t>na pozici vedoucího pedagoga</w:t>
      </w:r>
      <w:r w:rsidR="002B3D23" w:rsidRPr="00C00459">
        <w:rPr>
          <w:rFonts w:ascii="Avu" w:hAnsi="Avu" w:cs="Arial"/>
          <w:color w:val="000000"/>
          <w:sz w:val="22"/>
          <w:szCs w:val="22"/>
        </w:rPr>
        <w:t xml:space="preserve">, </w:t>
      </w:r>
      <w:r w:rsidRPr="00C00459">
        <w:rPr>
          <w:rFonts w:ascii="Avu" w:hAnsi="Avu" w:cs="Arial"/>
          <w:color w:val="000000"/>
          <w:sz w:val="22"/>
          <w:szCs w:val="22"/>
        </w:rPr>
        <w:t xml:space="preserve">Julia Reichla </w:t>
      </w:r>
      <w:r w:rsidR="006F2B06" w:rsidRPr="00C00459">
        <w:rPr>
          <w:rFonts w:ascii="Avu" w:hAnsi="Avu" w:cs="Arial"/>
          <w:color w:val="000000"/>
          <w:sz w:val="22"/>
          <w:szCs w:val="22"/>
        </w:rPr>
        <w:t xml:space="preserve">na pozici vedoucího pedagoga </w:t>
      </w:r>
      <w:r w:rsidR="000A0311" w:rsidRPr="00C00459">
        <w:rPr>
          <w:rFonts w:ascii="Avu" w:hAnsi="Avu" w:cs="Arial"/>
          <w:color w:val="000000"/>
          <w:sz w:val="22"/>
          <w:szCs w:val="22"/>
        </w:rPr>
        <w:t xml:space="preserve">a </w:t>
      </w:r>
      <w:r w:rsidRPr="00C00459">
        <w:rPr>
          <w:rFonts w:ascii="Avu" w:hAnsi="Avu" w:cs="Arial"/>
          <w:color w:val="000000"/>
          <w:sz w:val="22"/>
          <w:szCs w:val="22"/>
        </w:rPr>
        <w:t xml:space="preserve">MgA. Aleše Zapletala na pozici </w:t>
      </w:r>
      <w:r w:rsidR="001F680D" w:rsidRPr="00C00459">
        <w:rPr>
          <w:rFonts w:ascii="Avu" w:hAnsi="Avu" w:cs="Arial"/>
          <w:color w:val="000000"/>
          <w:sz w:val="22"/>
          <w:szCs w:val="22"/>
        </w:rPr>
        <w:t xml:space="preserve">odborného </w:t>
      </w:r>
      <w:r w:rsidR="004A0E4E" w:rsidRPr="00C00459">
        <w:rPr>
          <w:rFonts w:ascii="Avu" w:hAnsi="Avu" w:cs="Arial"/>
          <w:color w:val="000000"/>
          <w:sz w:val="22"/>
          <w:szCs w:val="22"/>
        </w:rPr>
        <w:t xml:space="preserve">asistenta </w:t>
      </w:r>
      <w:r w:rsidR="002B3D23" w:rsidRPr="00C00459">
        <w:rPr>
          <w:rFonts w:ascii="Avu" w:hAnsi="Avu" w:cs="Arial"/>
          <w:color w:val="000000"/>
          <w:sz w:val="22"/>
          <w:szCs w:val="22"/>
        </w:rPr>
        <w:t>ateliéru Malba 2</w:t>
      </w:r>
    </w:p>
    <w:p w14:paraId="64CB8F95" w14:textId="77777777" w:rsidR="00E438FA" w:rsidRPr="00C00459" w:rsidRDefault="00E438FA" w:rsidP="009710F2">
      <w:pPr>
        <w:jc w:val="both"/>
        <w:rPr>
          <w:rFonts w:ascii="Avu" w:hAnsi="Avu" w:cs="Arial"/>
          <w:color w:val="000000"/>
          <w:sz w:val="22"/>
          <w:szCs w:val="22"/>
        </w:rPr>
      </w:pPr>
    </w:p>
    <w:p w14:paraId="09E17BE3" w14:textId="76D99BE7" w:rsidR="00E438FA" w:rsidRPr="00C00459" w:rsidRDefault="003B77E4" w:rsidP="009710F2">
      <w:pPr>
        <w:pStyle w:val="Odstavecseseznamem"/>
        <w:numPr>
          <w:ilvl w:val="0"/>
          <w:numId w:val="7"/>
        </w:numPr>
        <w:jc w:val="both"/>
        <w:rPr>
          <w:rFonts w:ascii="Avu" w:hAnsi="Avu" w:cs="Arial"/>
          <w:color w:val="000000"/>
          <w:sz w:val="22"/>
          <w:szCs w:val="22"/>
        </w:rPr>
      </w:pPr>
      <w:r w:rsidRPr="00C00459">
        <w:rPr>
          <w:rFonts w:ascii="Avu" w:hAnsi="Avu" w:cs="Arial"/>
          <w:color w:val="000000"/>
          <w:sz w:val="22"/>
          <w:szCs w:val="22"/>
        </w:rPr>
        <w:t xml:space="preserve">MgA. Roberta Šalandu na pozici vedoucího </w:t>
      </w:r>
      <w:r w:rsidR="001F680D" w:rsidRPr="00C00459">
        <w:rPr>
          <w:rFonts w:ascii="Avu" w:hAnsi="Avu" w:cs="Arial"/>
          <w:color w:val="000000"/>
          <w:sz w:val="22"/>
          <w:szCs w:val="22"/>
        </w:rPr>
        <w:t xml:space="preserve">pedagoga </w:t>
      </w:r>
      <w:r w:rsidR="000A0311" w:rsidRPr="00C00459">
        <w:rPr>
          <w:rFonts w:ascii="Avu" w:hAnsi="Avu" w:cs="Arial"/>
          <w:color w:val="000000"/>
          <w:sz w:val="22"/>
          <w:szCs w:val="22"/>
        </w:rPr>
        <w:t xml:space="preserve">a </w:t>
      </w:r>
      <w:r w:rsidRPr="00C00459">
        <w:rPr>
          <w:rFonts w:ascii="Avu" w:hAnsi="Avu" w:cs="Arial"/>
          <w:color w:val="000000"/>
          <w:sz w:val="22"/>
          <w:szCs w:val="22"/>
        </w:rPr>
        <w:t xml:space="preserve">MgA. Jana </w:t>
      </w:r>
      <w:proofErr w:type="spellStart"/>
      <w:r w:rsidR="006F2B06" w:rsidRPr="00C00459">
        <w:rPr>
          <w:rFonts w:ascii="Avu" w:hAnsi="Avu" w:cs="Arial"/>
          <w:color w:val="000000"/>
          <w:sz w:val="22"/>
          <w:szCs w:val="22"/>
        </w:rPr>
        <w:t>Kostohryze</w:t>
      </w:r>
      <w:proofErr w:type="spellEnd"/>
      <w:r w:rsidR="006F2B06" w:rsidRPr="00C00459">
        <w:rPr>
          <w:rFonts w:ascii="Avu" w:hAnsi="Avu" w:cs="Arial"/>
          <w:color w:val="000000"/>
          <w:sz w:val="22"/>
          <w:szCs w:val="22"/>
        </w:rPr>
        <w:t xml:space="preserve"> na</w:t>
      </w:r>
      <w:r w:rsidRPr="00C00459">
        <w:rPr>
          <w:rFonts w:ascii="Avu" w:hAnsi="Avu" w:cs="Arial"/>
          <w:color w:val="000000"/>
          <w:sz w:val="22"/>
          <w:szCs w:val="22"/>
        </w:rPr>
        <w:t xml:space="preserve"> pozici </w:t>
      </w:r>
      <w:r w:rsidR="006F2B06" w:rsidRPr="00C00459">
        <w:rPr>
          <w:rFonts w:ascii="Avu" w:hAnsi="Avu" w:cs="Arial"/>
          <w:color w:val="000000"/>
          <w:sz w:val="22"/>
          <w:szCs w:val="22"/>
        </w:rPr>
        <w:t xml:space="preserve">odborného </w:t>
      </w:r>
      <w:r w:rsidRPr="00C00459">
        <w:rPr>
          <w:rFonts w:ascii="Avu" w:hAnsi="Avu" w:cs="Arial"/>
          <w:color w:val="000000"/>
          <w:sz w:val="22"/>
          <w:szCs w:val="22"/>
        </w:rPr>
        <w:t xml:space="preserve">asistenta </w:t>
      </w:r>
      <w:r w:rsidR="00B701F5" w:rsidRPr="00C00459">
        <w:rPr>
          <w:rFonts w:ascii="Avu" w:hAnsi="Avu" w:cs="Arial"/>
          <w:color w:val="000000"/>
          <w:sz w:val="22"/>
          <w:szCs w:val="22"/>
        </w:rPr>
        <w:t>ateliéru Malba 1</w:t>
      </w:r>
    </w:p>
    <w:p w14:paraId="2EF0F152" w14:textId="6C66B0A0" w:rsidR="006F2B06" w:rsidRPr="00C00459" w:rsidRDefault="006F2B06" w:rsidP="006F2B06">
      <w:pPr>
        <w:rPr>
          <w:rFonts w:ascii="Arial" w:hAnsi="Arial" w:cs="Arial"/>
          <w:color w:val="000000"/>
          <w:sz w:val="22"/>
          <w:szCs w:val="22"/>
        </w:rPr>
      </w:pPr>
    </w:p>
    <w:p w14:paraId="036EB7A1" w14:textId="4EA69AC2" w:rsidR="00A91898" w:rsidRPr="00C00459" w:rsidRDefault="008F5379" w:rsidP="00A91898">
      <w:pPr>
        <w:rPr>
          <w:rFonts w:ascii="Avu" w:hAnsi="Avu" w:cs="Arial"/>
          <w:color w:val="000000"/>
          <w:sz w:val="22"/>
          <w:szCs w:val="22"/>
        </w:rPr>
      </w:pPr>
      <w:r w:rsidRPr="00C00459">
        <w:rPr>
          <w:rFonts w:ascii="Avu" w:hAnsi="Avu" w:cs="Arial"/>
          <w:color w:val="000000"/>
          <w:sz w:val="22"/>
          <w:szCs w:val="22"/>
          <w:shd w:val="clear" w:color="auto" w:fill="FFFFFF"/>
        </w:rPr>
        <w:t>j</w:t>
      </w:r>
      <w:r w:rsidR="00B701F5" w:rsidRPr="00C00459">
        <w:rPr>
          <w:rFonts w:ascii="Avu" w:hAnsi="Avu" w:cs="Arial"/>
          <w:color w:val="000000"/>
          <w:sz w:val="22"/>
          <w:szCs w:val="22"/>
          <w:shd w:val="clear" w:color="auto" w:fill="FFFFFF"/>
        </w:rPr>
        <w:t xml:space="preserve">menuji od akademického roku 2023–2024 </w:t>
      </w:r>
      <w:r w:rsidR="00B701F5" w:rsidRPr="00C00459">
        <w:rPr>
          <w:rFonts w:ascii="Avu" w:hAnsi="Avu" w:cs="Arial"/>
          <w:color w:val="000000"/>
          <w:sz w:val="22"/>
          <w:szCs w:val="22"/>
        </w:rPr>
        <w:t>v oboru Sochařství</w:t>
      </w:r>
    </w:p>
    <w:p w14:paraId="37DB91B3" w14:textId="77777777" w:rsidR="00B701F5" w:rsidRPr="00C00459" w:rsidRDefault="00B701F5" w:rsidP="00A91898">
      <w:pPr>
        <w:rPr>
          <w:rFonts w:ascii="Avu" w:hAnsi="Avu" w:cs="Arial"/>
          <w:color w:val="000000"/>
          <w:sz w:val="22"/>
          <w:szCs w:val="22"/>
        </w:rPr>
      </w:pPr>
    </w:p>
    <w:p w14:paraId="2D1DAFBE" w14:textId="4473EE97" w:rsidR="00B701F5" w:rsidRPr="00C00459" w:rsidRDefault="003B77E4" w:rsidP="009710F2">
      <w:pPr>
        <w:pStyle w:val="Odstavecseseznamem"/>
        <w:numPr>
          <w:ilvl w:val="0"/>
          <w:numId w:val="7"/>
        </w:numPr>
        <w:jc w:val="both"/>
        <w:rPr>
          <w:rFonts w:ascii="Avu" w:hAnsi="Avu" w:cs="Arial"/>
          <w:color w:val="000000"/>
          <w:sz w:val="22"/>
          <w:szCs w:val="22"/>
        </w:rPr>
      </w:pPr>
      <w:r w:rsidRPr="00C00459">
        <w:rPr>
          <w:rFonts w:ascii="Avu" w:hAnsi="Avu" w:cs="Arial"/>
          <w:color w:val="000000"/>
          <w:sz w:val="22"/>
          <w:szCs w:val="22"/>
        </w:rPr>
        <w:t>ak</w:t>
      </w:r>
      <w:r w:rsidR="000A0311" w:rsidRPr="00C00459">
        <w:rPr>
          <w:rFonts w:ascii="Avu" w:hAnsi="Avu" w:cs="Arial"/>
          <w:color w:val="000000"/>
          <w:sz w:val="22"/>
          <w:szCs w:val="22"/>
        </w:rPr>
        <w:t>ad</w:t>
      </w:r>
      <w:r w:rsidRPr="00C00459">
        <w:rPr>
          <w:rFonts w:ascii="Avu" w:hAnsi="Avu" w:cs="Arial"/>
          <w:color w:val="000000"/>
          <w:sz w:val="22"/>
          <w:szCs w:val="22"/>
        </w:rPr>
        <w:t xml:space="preserve">. </w:t>
      </w:r>
      <w:proofErr w:type="spellStart"/>
      <w:r w:rsidR="006F2B06" w:rsidRPr="00C00459">
        <w:rPr>
          <w:rFonts w:ascii="Avu" w:hAnsi="Avu" w:cs="Arial"/>
          <w:color w:val="000000"/>
          <w:sz w:val="22"/>
          <w:szCs w:val="22"/>
        </w:rPr>
        <w:t>m</w:t>
      </w:r>
      <w:r w:rsidRPr="00C00459">
        <w:rPr>
          <w:rFonts w:ascii="Avu" w:hAnsi="Avu" w:cs="Arial"/>
          <w:color w:val="000000"/>
          <w:sz w:val="22"/>
          <w:szCs w:val="22"/>
        </w:rPr>
        <w:t>al</w:t>
      </w:r>
      <w:proofErr w:type="spellEnd"/>
      <w:r w:rsidRPr="00C00459">
        <w:rPr>
          <w:rFonts w:ascii="Avu" w:hAnsi="Avu" w:cs="Arial"/>
          <w:color w:val="000000"/>
          <w:sz w:val="22"/>
          <w:szCs w:val="22"/>
        </w:rPr>
        <w:t xml:space="preserve">. Tomáše </w:t>
      </w:r>
      <w:proofErr w:type="spellStart"/>
      <w:r w:rsidRPr="00C00459">
        <w:rPr>
          <w:rFonts w:ascii="Avu" w:hAnsi="Avu" w:cs="Arial"/>
          <w:color w:val="000000"/>
          <w:sz w:val="22"/>
          <w:szCs w:val="22"/>
        </w:rPr>
        <w:t>Hlavinu</w:t>
      </w:r>
      <w:proofErr w:type="spellEnd"/>
      <w:r w:rsidRPr="00C00459">
        <w:rPr>
          <w:rFonts w:ascii="Avu" w:hAnsi="Avu" w:cs="Arial"/>
          <w:color w:val="000000"/>
          <w:sz w:val="22"/>
          <w:szCs w:val="22"/>
        </w:rPr>
        <w:t xml:space="preserve">, Ph.D. </w:t>
      </w:r>
      <w:r w:rsidR="00157867" w:rsidRPr="00C00459">
        <w:rPr>
          <w:rFonts w:ascii="Avu" w:hAnsi="Avu" w:cs="Arial"/>
          <w:color w:val="000000"/>
          <w:sz w:val="22"/>
          <w:szCs w:val="22"/>
        </w:rPr>
        <w:t>na pozic</w:t>
      </w:r>
      <w:r w:rsidR="006F2B06" w:rsidRPr="00C00459">
        <w:rPr>
          <w:rFonts w:ascii="Avu" w:hAnsi="Avu" w:cs="Arial"/>
          <w:color w:val="000000"/>
          <w:sz w:val="22"/>
          <w:szCs w:val="22"/>
        </w:rPr>
        <w:t>i</w:t>
      </w:r>
      <w:r w:rsidR="00157867" w:rsidRPr="00C00459">
        <w:rPr>
          <w:rFonts w:ascii="Avu" w:hAnsi="Avu" w:cs="Arial"/>
          <w:color w:val="000000"/>
          <w:sz w:val="22"/>
          <w:szCs w:val="22"/>
        </w:rPr>
        <w:t xml:space="preserve"> </w:t>
      </w:r>
      <w:r w:rsidR="00AA753C" w:rsidRPr="00C00459">
        <w:rPr>
          <w:rFonts w:ascii="Avu" w:hAnsi="Avu" w:cs="Arial"/>
          <w:color w:val="000000"/>
          <w:sz w:val="22"/>
          <w:szCs w:val="22"/>
        </w:rPr>
        <w:t>vedoucíh</w:t>
      </w:r>
      <w:r w:rsidR="006F2B06" w:rsidRPr="00C00459">
        <w:rPr>
          <w:rFonts w:ascii="Avu" w:hAnsi="Avu" w:cs="Arial"/>
          <w:color w:val="000000"/>
          <w:sz w:val="22"/>
          <w:szCs w:val="22"/>
        </w:rPr>
        <w:t>o pedagoga</w:t>
      </w:r>
      <w:r w:rsidR="00157867" w:rsidRPr="00C00459">
        <w:rPr>
          <w:rFonts w:ascii="Avu" w:hAnsi="Avu" w:cs="Arial"/>
          <w:color w:val="000000"/>
          <w:sz w:val="22"/>
          <w:szCs w:val="22"/>
        </w:rPr>
        <w:t xml:space="preserve"> </w:t>
      </w:r>
      <w:r w:rsidR="006F2B06" w:rsidRPr="00C00459">
        <w:rPr>
          <w:rFonts w:ascii="Avu" w:hAnsi="Avu" w:cs="Arial"/>
          <w:color w:val="000000"/>
          <w:sz w:val="22"/>
          <w:szCs w:val="22"/>
        </w:rPr>
        <w:t xml:space="preserve">a MgA. </w:t>
      </w:r>
      <w:proofErr w:type="spellStart"/>
      <w:r w:rsidR="006F2B06" w:rsidRPr="00C00459">
        <w:rPr>
          <w:rFonts w:ascii="Avu" w:hAnsi="Avu" w:cs="Arial"/>
          <w:color w:val="000000"/>
          <w:sz w:val="22"/>
          <w:szCs w:val="22"/>
        </w:rPr>
        <w:t>Jimenu</w:t>
      </w:r>
      <w:proofErr w:type="spellEnd"/>
      <w:r w:rsidR="006F2B06" w:rsidRPr="00C00459">
        <w:rPr>
          <w:rFonts w:ascii="Avu" w:hAnsi="Avu" w:cs="Arial"/>
          <w:color w:val="000000"/>
          <w:sz w:val="22"/>
          <w:szCs w:val="22"/>
        </w:rPr>
        <w:t xml:space="preserve"> </w:t>
      </w:r>
      <w:proofErr w:type="spellStart"/>
      <w:r w:rsidR="006F2B06" w:rsidRPr="00C00459">
        <w:rPr>
          <w:rFonts w:ascii="Avu" w:hAnsi="Avu" w:cs="Arial"/>
          <w:color w:val="000000"/>
          <w:sz w:val="22"/>
          <w:szCs w:val="22"/>
        </w:rPr>
        <w:t>Mendozu</w:t>
      </w:r>
      <w:proofErr w:type="spellEnd"/>
      <w:r w:rsidR="006F2B06" w:rsidRPr="00C00459">
        <w:rPr>
          <w:rFonts w:ascii="Avu" w:hAnsi="Avu" w:cs="Arial"/>
          <w:color w:val="000000"/>
          <w:sz w:val="22"/>
          <w:szCs w:val="22"/>
        </w:rPr>
        <w:t xml:space="preserve"> na pozici vedoucí pedagožky ateliéru Socha 2</w:t>
      </w:r>
      <w:r w:rsidR="004A0E4E" w:rsidRPr="00C00459">
        <w:rPr>
          <w:rFonts w:ascii="Avu" w:hAnsi="Avu" w:cs="Arial"/>
          <w:color w:val="000000"/>
          <w:sz w:val="22"/>
          <w:szCs w:val="22"/>
        </w:rPr>
        <w:t xml:space="preserve"> </w:t>
      </w:r>
    </w:p>
    <w:p w14:paraId="2E94DF16" w14:textId="77777777" w:rsidR="006345AF" w:rsidRPr="00C00459" w:rsidRDefault="006345AF" w:rsidP="009710F2">
      <w:pPr>
        <w:pStyle w:val="Odstavecseseznamem"/>
        <w:jc w:val="both"/>
        <w:rPr>
          <w:rFonts w:ascii="Avu" w:hAnsi="Avu" w:cs="Arial"/>
          <w:color w:val="000000"/>
          <w:sz w:val="22"/>
          <w:szCs w:val="22"/>
        </w:rPr>
      </w:pPr>
    </w:p>
    <w:p w14:paraId="0CF17CA1" w14:textId="035EB575" w:rsidR="00A91898" w:rsidRPr="00C00459" w:rsidRDefault="00B701F5" w:rsidP="009710F2">
      <w:pPr>
        <w:pStyle w:val="Odstavecseseznamem"/>
        <w:numPr>
          <w:ilvl w:val="0"/>
          <w:numId w:val="7"/>
        </w:numPr>
        <w:jc w:val="both"/>
        <w:rPr>
          <w:rFonts w:ascii="Avu" w:hAnsi="Avu" w:cs="Arial"/>
          <w:color w:val="000000"/>
          <w:sz w:val="22"/>
          <w:szCs w:val="22"/>
        </w:rPr>
      </w:pPr>
      <w:r w:rsidRPr="00C00459">
        <w:rPr>
          <w:rFonts w:ascii="Avu" w:hAnsi="Avu" w:cs="Arial"/>
          <w:color w:val="000000"/>
          <w:sz w:val="22"/>
          <w:szCs w:val="22"/>
        </w:rPr>
        <w:t>n</w:t>
      </w:r>
      <w:r w:rsidR="00A91898" w:rsidRPr="00C00459">
        <w:rPr>
          <w:rFonts w:ascii="Avu" w:hAnsi="Avu" w:cs="Arial"/>
          <w:color w:val="000000"/>
          <w:sz w:val="22"/>
          <w:szCs w:val="22"/>
        </w:rPr>
        <w:t>a základě</w:t>
      </w:r>
      <w:r w:rsidR="000A0311" w:rsidRPr="00C00459">
        <w:rPr>
          <w:rFonts w:ascii="Avu" w:hAnsi="Avu" w:cs="Arial"/>
          <w:color w:val="000000"/>
          <w:sz w:val="22"/>
          <w:szCs w:val="22"/>
        </w:rPr>
        <w:t xml:space="preserve"> tohoto výběrového řízení </w:t>
      </w:r>
      <w:r w:rsidR="006345AF" w:rsidRPr="00C00459">
        <w:rPr>
          <w:rFonts w:ascii="Avu" w:hAnsi="Avu" w:cs="Arial"/>
          <w:color w:val="000000"/>
          <w:sz w:val="22"/>
          <w:szCs w:val="22"/>
        </w:rPr>
        <w:t xml:space="preserve">nejmenuji </w:t>
      </w:r>
      <w:r w:rsidR="008650A8" w:rsidRPr="00C00459">
        <w:rPr>
          <w:rFonts w:ascii="Avu" w:hAnsi="Avu" w:cs="Arial"/>
          <w:color w:val="000000"/>
          <w:sz w:val="22"/>
          <w:szCs w:val="22"/>
        </w:rPr>
        <w:t>nikoho</w:t>
      </w:r>
      <w:r w:rsidR="000A0311" w:rsidRPr="00C00459">
        <w:rPr>
          <w:rFonts w:ascii="Avu" w:hAnsi="Avu" w:cs="Arial"/>
          <w:color w:val="000000"/>
          <w:sz w:val="22"/>
          <w:szCs w:val="22"/>
        </w:rPr>
        <w:t xml:space="preserve"> z</w:t>
      </w:r>
      <w:r w:rsidRPr="00C00459">
        <w:rPr>
          <w:rFonts w:ascii="Avu" w:hAnsi="Avu" w:cs="Arial"/>
          <w:color w:val="000000"/>
          <w:sz w:val="22"/>
          <w:szCs w:val="22"/>
        </w:rPr>
        <w:t> </w:t>
      </w:r>
      <w:r w:rsidR="000A0311" w:rsidRPr="00C00459">
        <w:rPr>
          <w:rFonts w:ascii="Avu" w:hAnsi="Avu" w:cs="Arial"/>
          <w:color w:val="000000"/>
          <w:sz w:val="22"/>
          <w:szCs w:val="22"/>
        </w:rPr>
        <w:t>kandidujících</w:t>
      </w:r>
      <w:r w:rsidR="006345AF" w:rsidRPr="00C00459">
        <w:rPr>
          <w:rFonts w:ascii="Avu" w:hAnsi="Avu" w:cs="Arial"/>
          <w:color w:val="000000"/>
          <w:sz w:val="22"/>
          <w:szCs w:val="22"/>
        </w:rPr>
        <w:t xml:space="preserve"> na vedoucí pedagogické pozice v ateliéru Socha 1</w:t>
      </w:r>
    </w:p>
    <w:p w14:paraId="22130EF4" w14:textId="5BBA4715" w:rsidR="00A91898" w:rsidRPr="00C00459" w:rsidRDefault="00A91898" w:rsidP="00A91898">
      <w:pPr>
        <w:rPr>
          <w:rFonts w:ascii="Arial" w:hAnsi="Arial" w:cs="Arial"/>
          <w:color w:val="000000"/>
          <w:sz w:val="22"/>
          <w:szCs w:val="22"/>
        </w:rPr>
      </w:pPr>
    </w:p>
    <w:p w14:paraId="1445D988" w14:textId="56B6F545" w:rsidR="000467CE" w:rsidRPr="00C00459" w:rsidRDefault="000467CE" w:rsidP="00A91898">
      <w:pPr>
        <w:rPr>
          <w:rFonts w:ascii="Arial" w:hAnsi="Arial" w:cs="Arial"/>
          <w:color w:val="000000"/>
          <w:sz w:val="22"/>
          <w:szCs w:val="22"/>
        </w:rPr>
      </w:pPr>
    </w:p>
    <w:p w14:paraId="43EC411E" w14:textId="77777777" w:rsidR="000467CE" w:rsidRPr="00C00459" w:rsidRDefault="000467CE" w:rsidP="00A91898">
      <w:pPr>
        <w:rPr>
          <w:rFonts w:ascii="Arial" w:hAnsi="Arial" w:cs="Arial"/>
          <w:sz w:val="22"/>
          <w:szCs w:val="22"/>
          <w:lang w:eastAsia="en-US"/>
        </w:rPr>
      </w:pPr>
    </w:p>
    <w:p w14:paraId="1479F31C" w14:textId="7E376BB5" w:rsidR="00A91898" w:rsidRPr="00C00459" w:rsidRDefault="00A91898" w:rsidP="00A91898">
      <w:pPr>
        <w:rPr>
          <w:rFonts w:ascii="Arial" w:hAnsi="Arial" w:cs="Arial"/>
          <w:sz w:val="22"/>
          <w:szCs w:val="22"/>
          <w:lang w:eastAsia="en-US"/>
        </w:rPr>
      </w:pPr>
    </w:p>
    <w:p w14:paraId="4AAC0621" w14:textId="77777777" w:rsidR="006345AF" w:rsidRPr="00C00459" w:rsidRDefault="006345AF" w:rsidP="00A91898">
      <w:pPr>
        <w:rPr>
          <w:rFonts w:ascii="Arial" w:hAnsi="Arial" w:cs="Arial"/>
          <w:sz w:val="22"/>
          <w:szCs w:val="22"/>
          <w:lang w:eastAsia="en-US"/>
        </w:rPr>
      </w:pPr>
    </w:p>
    <w:p w14:paraId="58F59487" w14:textId="5031759D" w:rsidR="00157867" w:rsidRPr="00C00459" w:rsidRDefault="00157867" w:rsidP="00A91898">
      <w:pPr>
        <w:rPr>
          <w:rFonts w:ascii="Avu" w:hAnsi="Avu" w:cs="Arial"/>
          <w:color w:val="000000"/>
          <w:sz w:val="22"/>
          <w:szCs w:val="22"/>
        </w:rPr>
      </w:pPr>
      <w:r w:rsidRPr="00C00459">
        <w:rPr>
          <w:rFonts w:ascii="Avu" w:hAnsi="Avu" w:cs="Arial"/>
          <w:sz w:val="22"/>
          <w:szCs w:val="22"/>
          <w:lang w:eastAsia="en-US"/>
        </w:rPr>
        <w:t>V Praze, 30.12.2022</w:t>
      </w:r>
    </w:p>
    <w:p w14:paraId="5E03A4A2" w14:textId="2129F312" w:rsidR="00157867" w:rsidRPr="00C00459" w:rsidRDefault="00157867" w:rsidP="00A91898">
      <w:pPr>
        <w:pStyle w:val="Normlnweb"/>
        <w:spacing w:before="0" w:beforeAutospacing="0" w:after="0" w:afterAutospacing="0"/>
        <w:jc w:val="both"/>
        <w:rPr>
          <w:rFonts w:ascii="Avu" w:hAnsi="Avu" w:cs="Arial"/>
          <w:lang w:eastAsia="en-US"/>
        </w:rPr>
      </w:pPr>
      <w:r w:rsidRPr="00C00459">
        <w:rPr>
          <w:rFonts w:ascii="Avu" w:hAnsi="Avu" w:cs="Arial"/>
          <w:lang w:eastAsia="en-US"/>
        </w:rPr>
        <w:t>Ing. arch. Maria Topolčanská, PhD.</w:t>
      </w:r>
    </w:p>
    <w:p w14:paraId="1A610AC9" w14:textId="77C178A5" w:rsidR="00794058" w:rsidRPr="00C00459" w:rsidRDefault="00157867" w:rsidP="00A91898">
      <w:pPr>
        <w:pStyle w:val="Normlnweb"/>
        <w:spacing w:before="0" w:beforeAutospacing="0" w:after="0" w:afterAutospacing="0"/>
        <w:jc w:val="both"/>
        <w:rPr>
          <w:rFonts w:ascii="Avu" w:hAnsi="Avu" w:cs="Arial"/>
          <w:lang w:eastAsia="en-US"/>
        </w:rPr>
      </w:pPr>
      <w:r w:rsidRPr="00C00459">
        <w:rPr>
          <w:rFonts w:ascii="Avu" w:hAnsi="Avu" w:cs="Arial"/>
          <w:lang w:eastAsia="en-US"/>
        </w:rPr>
        <w:t>rektorka</w:t>
      </w:r>
    </w:p>
    <w:sectPr w:rsidR="00794058" w:rsidRPr="00C00459" w:rsidSect="005A778A">
      <w:headerReference w:type="default" r:id="rId7"/>
      <w:footerReference w:type="default" r:id="rId8"/>
      <w:pgSz w:w="11906" w:h="16838"/>
      <w:pgMar w:top="1417" w:right="1417" w:bottom="1985" w:left="1417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66DC9" w14:textId="77777777" w:rsidR="00542375" w:rsidRDefault="00542375" w:rsidP="00874788">
      <w:r>
        <w:separator/>
      </w:r>
    </w:p>
  </w:endnote>
  <w:endnote w:type="continuationSeparator" w:id="0">
    <w:p w14:paraId="7940DA15" w14:textId="77777777" w:rsidR="00542375" w:rsidRDefault="00542375" w:rsidP="0087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u Bold">
    <w:panose1 w:val="00000600000000000000"/>
    <w:charset w:val="EE"/>
    <w:family w:val="auto"/>
    <w:pitch w:val="variable"/>
    <w:sig w:usb0="80000007" w:usb1="00000001" w:usb2="00000000" w:usb3="00000000" w:csb0="00000093" w:csb1="00000000"/>
  </w:font>
  <w:font w:name="Avu"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49C4" w14:textId="77777777" w:rsidR="00874788" w:rsidRPr="00B7668A" w:rsidRDefault="00874788" w:rsidP="0093300F">
    <w:pPr>
      <w:pStyle w:val="Zpat"/>
      <w:jc w:val="right"/>
      <w:rPr>
        <w:rFonts w:ascii="Arial" w:hAnsi="Arial" w:cs="Arial"/>
        <w:caps/>
        <w:color w:val="2E74B5" w:themeColor="accent1" w:themeShade="BF"/>
        <w:sz w:val="22"/>
        <w:szCs w:val="22"/>
      </w:rPr>
    </w:pPr>
    <w:r w:rsidRPr="00B7668A">
      <w:rPr>
        <w:rFonts w:ascii="Arial" w:hAnsi="Arial" w:cs="Arial"/>
        <w:caps/>
        <w:color w:val="2E74B5" w:themeColor="accent1" w:themeShade="BF"/>
        <w:sz w:val="22"/>
        <w:szCs w:val="22"/>
      </w:rPr>
      <w:t>Akademie výtvarných umění v Praze</w:t>
    </w:r>
  </w:p>
  <w:p w14:paraId="59BA93C8" w14:textId="77777777" w:rsidR="00874788" w:rsidRPr="00B7668A" w:rsidRDefault="00874788" w:rsidP="0093300F">
    <w:pPr>
      <w:pStyle w:val="Zpat"/>
      <w:jc w:val="right"/>
      <w:rPr>
        <w:rFonts w:ascii="Arial" w:hAnsi="Arial" w:cs="Arial"/>
        <w:color w:val="2E74B5" w:themeColor="accent1" w:themeShade="BF"/>
        <w:sz w:val="22"/>
        <w:szCs w:val="22"/>
      </w:rPr>
    </w:pPr>
    <w:r w:rsidRPr="00B7668A">
      <w:rPr>
        <w:rFonts w:ascii="Arial" w:hAnsi="Arial" w:cs="Arial"/>
        <w:color w:val="2E74B5" w:themeColor="accent1" w:themeShade="BF"/>
        <w:sz w:val="22"/>
        <w:szCs w:val="22"/>
      </w:rPr>
      <w:t>U Akademie 4, 170 22 Praha 7</w:t>
    </w:r>
    <w:r w:rsidR="0093300F" w:rsidRPr="00B7668A">
      <w:rPr>
        <w:rFonts w:ascii="Arial" w:hAnsi="Arial" w:cs="Arial"/>
        <w:color w:val="2E74B5" w:themeColor="accent1" w:themeShade="BF"/>
        <w:sz w:val="22"/>
        <w:szCs w:val="22"/>
      </w:rPr>
      <w:t>, ČR</w:t>
    </w:r>
    <w:r w:rsidRPr="00B7668A">
      <w:rPr>
        <w:rFonts w:ascii="Arial" w:hAnsi="Arial" w:cs="Arial"/>
        <w:color w:val="2E74B5" w:themeColor="accent1" w:themeShade="BF"/>
        <w:sz w:val="22"/>
        <w:szCs w:val="22"/>
      </w:rPr>
      <w:t xml:space="preserve">        </w:t>
    </w:r>
  </w:p>
  <w:p w14:paraId="783481DA" w14:textId="77777777" w:rsidR="00794058" w:rsidRPr="00794058" w:rsidRDefault="00794058" w:rsidP="00794058">
    <w:pPr>
      <w:autoSpaceDE w:val="0"/>
      <w:autoSpaceDN w:val="0"/>
      <w:adjustRightInd w:val="0"/>
      <w:rPr>
        <w:rFonts w:ascii="Arial" w:eastAsiaTheme="minorHAnsi" w:hAnsi="Arial" w:cs="Arial"/>
        <w:color w:val="000000"/>
        <w:lang w:eastAsia="en-US"/>
      </w:rPr>
    </w:pPr>
  </w:p>
  <w:p w14:paraId="35D5982D" w14:textId="253C81C7" w:rsidR="00874788" w:rsidRPr="0093300F" w:rsidRDefault="00794058" w:rsidP="00794058">
    <w:pPr>
      <w:pStyle w:val="Zpat"/>
      <w:jc w:val="right"/>
      <w:rPr>
        <w:rFonts w:asciiTheme="majorHAnsi" w:hAnsiTheme="majorHAnsi"/>
      </w:rPr>
    </w:pPr>
    <w:r w:rsidRPr="00794058">
      <w:rPr>
        <w:rFonts w:ascii="Arial" w:eastAsiaTheme="minorHAnsi" w:hAnsi="Arial" w:cs="Arial"/>
        <w:color w:val="000000"/>
        <w:lang w:eastAsia="en-US"/>
      </w:rPr>
      <w:t xml:space="preserve"> </w:t>
    </w:r>
    <w:r>
      <w:rPr>
        <w:rFonts w:ascii="Arial" w:eastAsiaTheme="minorHAnsi" w:hAnsi="Arial" w:cs="Arial"/>
        <w:color w:val="000000"/>
        <w:lang w:eastAsia="en-US"/>
      </w:rPr>
      <w:tab/>
    </w:r>
    <w:r w:rsidRPr="00794058">
      <w:rPr>
        <w:rFonts w:ascii="Arial" w:eastAsiaTheme="minorHAnsi" w:hAnsi="Arial" w:cs="Arial"/>
        <w:color w:val="2D74B5"/>
        <w:sz w:val="22"/>
        <w:szCs w:val="22"/>
        <w:lang w:eastAsia="en-US"/>
      </w:rPr>
      <w:t>rektorát | tel. 220 408 211 | e-mail: rektor</w:t>
    </w:r>
    <w:r>
      <w:rPr>
        <w:rFonts w:ascii="Arial" w:eastAsiaTheme="minorHAnsi" w:hAnsi="Arial" w:cs="Arial"/>
        <w:color w:val="2D74B5"/>
        <w:sz w:val="22"/>
        <w:szCs w:val="22"/>
        <w:lang w:eastAsia="en-US"/>
      </w:rPr>
      <w:t>ka</w:t>
    </w:r>
    <w:r w:rsidRPr="00794058">
      <w:rPr>
        <w:rFonts w:ascii="Arial" w:eastAsiaTheme="minorHAnsi" w:hAnsi="Arial" w:cs="Arial"/>
        <w:color w:val="2D74B5"/>
        <w:sz w:val="22"/>
        <w:szCs w:val="22"/>
        <w:lang w:eastAsia="en-US"/>
      </w:rPr>
      <w:t>@avu.cz | www.avu.cz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4FFC" w14:textId="77777777" w:rsidR="00542375" w:rsidRDefault="00542375" w:rsidP="00874788">
      <w:r>
        <w:separator/>
      </w:r>
    </w:p>
  </w:footnote>
  <w:footnote w:type="continuationSeparator" w:id="0">
    <w:p w14:paraId="7FA0E44F" w14:textId="77777777" w:rsidR="00542375" w:rsidRDefault="00542375" w:rsidP="0087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331B" w14:textId="77777777" w:rsidR="00874788" w:rsidRDefault="001B42F5" w:rsidP="00874788">
    <w:pPr>
      <w:pStyle w:val="Zhlav"/>
      <w:ind w:hanging="567"/>
    </w:pPr>
    <w:r>
      <w:rPr>
        <w:noProof/>
      </w:rPr>
      <w:drawing>
        <wp:inline distT="0" distB="0" distL="0" distR="0" wp14:anchorId="07FC91F6" wp14:editId="7F783034">
          <wp:extent cx="1800225" cy="154375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U_Logo_set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108" cy="1549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0975DE" w14:textId="77777777" w:rsidR="00874788" w:rsidRDefault="008747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028C"/>
    <w:multiLevelType w:val="multilevel"/>
    <w:tmpl w:val="D58C0A8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EF26175"/>
    <w:multiLevelType w:val="hybridMultilevel"/>
    <w:tmpl w:val="99A24D20"/>
    <w:lvl w:ilvl="0" w:tplc="15F487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2534B"/>
    <w:multiLevelType w:val="hybridMultilevel"/>
    <w:tmpl w:val="EB46A030"/>
    <w:lvl w:ilvl="0" w:tplc="6D46A1D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04B36"/>
    <w:multiLevelType w:val="multilevel"/>
    <w:tmpl w:val="2C9A9B6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C4A337F"/>
    <w:multiLevelType w:val="multilevel"/>
    <w:tmpl w:val="9B7670A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42E45436"/>
    <w:multiLevelType w:val="hybridMultilevel"/>
    <w:tmpl w:val="BC0457F2"/>
    <w:lvl w:ilvl="0" w:tplc="E140E9F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F2CF2"/>
    <w:multiLevelType w:val="multilevel"/>
    <w:tmpl w:val="DF0ED2B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88"/>
    <w:rsid w:val="00011D23"/>
    <w:rsid w:val="00014E80"/>
    <w:rsid w:val="000455F7"/>
    <w:rsid w:val="000467CE"/>
    <w:rsid w:val="00067E1B"/>
    <w:rsid w:val="000A0311"/>
    <w:rsid w:val="001268FF"/>
    <w:rsid w:val="00157867"/>
    <w:rsid w:val="001763D3"/>
    <w:rsid w:val="001B42F5"/>
    <w:rsid w:val="001D4E7F"/>
    <w:rsid w:val="001D6A26"/>
    <w:rsid w:val="001F680D"/>
    <w:rsid w:val="00205081"/>
    <w:rsid w:val="00297765"/>
    <w:rsid w:val="002B3D23"/>
    <w:rsid w:val="00303B91"/>
    <w:rsid w:val="00366D82"/>
    <w:rsid w:val="003A4466"/>
    <w:rsid w:val="003B77E4"/>
    <w:rsid w:val="003D2A9B"/>
    <w:rsid w:val="004026F2"/>
    <w:rsid w:val="0042284B"/>
    <w:rsid w:val="00424D39"/>
    <w:rsid w:val="004303AC"/>
    <w:rsid w:val="004643B9"/>
    <w:rsid w:val="00496338"/>
    <w:rsid w:val="004A0E4E"/>
    <w:rsid w:val="004A3286"/>
    <w:rsid w:val="004B02C0"/>
    <w:rsid w:val="004E3F5F"/>
    <w:rsid w:val="00542375"/>
    <w:rsid w:val="00550039"/>
    <w:rsid w:val="0056302B"/>
    <w:rsid w:val="00577512"/>
    <w:rsid w:val="00592362"/>
    <w:rsid w:val="00597609"/>
    <w:rsid w:val="005A73B2"/>
    <w:rsid w:val="005A778A"/>
    <w:rsid w:val="005F082B"/>
    <w:rsid w:val="00633CB6"/>
    <w:rsid w:val="006345AF"/>
    <w:rsid w:val="00646232"/>
    <w:rsid w:val="00673DB4"/>
    <w:rsid w:val="006B0CA5"/>
    <w:rsid w:val="006E3AA4"/>
    <w:rsid w:val="006E754B"/>
    <w:rsid w:val="006F1286"/>
    <w:rsid w:val="006F2AB5"/>
    <w:rsid w:val="006F2B06"/>
    <w:rsid w:val="007374DF"/>
    <w:rsid w:val="00743360"/>
    <w:rsid w:val="00785E17"/>
    <w:rsid w:val="00794058"/>
    <w:rsid w:val="007E199E"/>
    <w:rsid w:val="00800C48"/>
    <w:rsid w:val="00804F57"/>
    <w:rsid w:val="008439A5"/>
    <w:rsid w:val="008650A8"/>
    <w:rsid w:val="00874788"/>
    <w:rsid w:val="008F2E60"/>
    <w:rsid w:val="008F5379"/>
    <w:rsid w:val="00900967"/>
    <w:rsid w:val="00927FBF"/>
    <w:rsid w:val="0093300F"/>
    <w:rsid w:val="00961131"/>
    <w:rsid w:val="009613DB"/>
    <w:rsid w:val="009710F2"/>
    <w:rsid w:val="0098556E"/>
    <w:rsid w:val="0099431F"/>
    <w:rsid w:val="009B5372"/>
    <w:rsid w:val="009D3ED0"/>
    <w:rsid w:val="00A14149"/>
    <w:rsid w:val="00A207CC"/>
    <w:rsid w:val="00A57BD7"/>
    <w:rsid w:val="00A91898"/>
    <w:rsid w:val="00AA753C"/>
    <w:rsid w:val="00B25414"/>
    <w:rsid w:val="00B701F5"/>
    <w:rsid w:val="00B7668A"/>
    <w:rsid w:val="00BA42F8"/>
    <w:rsid w:val="00BA53BC"/>
    <w:rsid w:val="00BE373A"/>
    <w:rsid w:val="00C00459"/>
    <w:rsid w:val="00C0086C"/>
    <w:rsid w:val="00C350A8"/>
    <w:rsid w:val="00C356C8"/>
    <w:rsid w:val="00C35A1F"/>
    <w:rsid w:val="00C81FB4"/>
    <w:rsid w:val="00CA3D63"/>
    <w:rsid w:val="00CA3F77"/>
    <w:rsid w:val="00CD491B"/>
    <w:rsid w:val="00D60592"/>
    <w:rsid w:val="00D64383"/>
    <w:rsid w:val="00DA2E8E"/>
    <w:rsid w:val="00DC783A"/>
    <w:rsid w:val="00E21411"/>
    <w:rsid w:val="00E438FA"/>
    <w:rsid w:val="00EA0823"/>
    <w:rsid w:val="00F5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4B5E"/>
  <w15:chartTrackingRefBased/>
  <w15:docId w15:val="{DC4EC03C-643D-4DF9-A1DB-FD5247FE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47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4788"/>
  </w:style>
  <w:style w:type="paragraph" w:styleId="Zpat">
    <w:name w:val="footer"/>
    <w:basedOn w:val="Normln"/>
    <w:link w:val="ZpatChar"/>
    <w:uiPriority w:val="99"/>
    <w:unhideWhenUsed/>
    <w:rsid w:val="008747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4788"/>
  </w:style>
  <w:style w:type="character" w:styleId="Hypertextovodkaz">
    <w:name w:val="Hyperlink"/>
    <w:basedOn w:val="Standardnpsmoodstavce"/>
    <w:uiPriority w:val="99"/>
    <w:unhideWhenUsed/>
    <w:rsid w:val="0093300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0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00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1414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B7668A"/>
    <w:rPr>
      <w:rFonts w:ascii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7668A"/>
    <w:rPr>
      <w:rFonts w:ascii="Calibri" w:eastAsia="Times New Roman" w:hAnsi="Calibri" w:cs="Consolas"/>
      <w:szCs w:val="21"/>
    </w:rPr>
  </w:style>
  <w:style w:type="paragraph" w:customStyle="1" w:styleId="Default">
    <w:name w:val="Default"/>
    <w:rsid w:val="00B7668A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C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783A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DC783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iswhite">
    <w:name w:val="is_white"/>
    <w:basedOn w:val="Normln"/>
    <w:rsid w:val="001763D3"/>
    <w:pPr>
      <w:spacing w:before="100" w:beforeAutospacing="1" w:after="100" w:afterAutospacing="1"/>
    </w:pPr>
  </w:style>
  <w:style w:type="paragraph" w:customStyle="1" w:styleId="isgray">
    <w:name w:val="is_gray"/>
    <w:basedOn w:val="Normln"/>
    <w:rsid w:val="001763D3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592362"/>
    <w:pPr>
      <w:suppressAutoHyphens/>
      <w:spacing w:after="140" w:line="276" w:lineRule="auto"/>
    </w:pPr>
    <w:rPr>
      <w:rFonts w:ascii="Liberation Serif" w:eastAsia="Songti SC" w:hAnsi="Liberation Serif" w:cs="Arial Unicode MS"/>
      <w:kern w:val="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592362"/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91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výtvarných umění v Praze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Ellingerová</dc:creator>
  <cp:keywords/>
  <dc:description/>
  <cp:lastModifiedBy>Sarka Krtkova</cp:lastModifiedBy>
  <cp:revision>6</cp:revision>
  <cp:lastPrinted>2019-10-29T08:35:00Z</cp:lastPrinted>
  <dcterms:created xsi:type="dcterms:W3CDTF">2022-12-29T11:53:00Z</dcterms:created>
  <dcterms:modified xsi:type="dcterms:W3CDTF">2022-12-29T15:27:00Z</dcterms:modified>
</cp:coreProperties>
</file>